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58" w:right="0" w:firstLine="0"/>
        <w:rPr>
          <w:rFonts w:ascii="Times New Roman"/>
          <w:sz w:val="20"/>
        </w:rPr>
      </w:pPr>
      <w:r>
        <w:rPr>
          <w:rFonts w:ascii="Times New Roman"/>
          <w:sz w:val="20"/>
        </w:rPr>
        <mc:AlternateContent>
          <mc:Choice Requires="wps">
            <w:drawing>
              <wp:inline distT="0" distB="0" distL="0" distR="0">
                <wp:extent cx="6471285" cy="1630680"/>
                <wp:effectExtent l="0" t="0" r="0" b="7619"/>
                <wp:docPr id="3" name="Group 3"/>
                <wp:cNvGraphicFramePr>
                  <a:graphicFrameLocks/>
                </wp:cNvGraphicFramePr>
                <a:graphic>
                  <a:graphicData uri="http://schemas.microsoft.com/office/word/2010/wordprocessingGroup">
                    <wpg:wgp>
                      <wpg:cNvPr id="3" name="Group 3"/>
                      <wpg:cNvGrpSpPr/>
                      <wpg:grpSpPr>
                        <a:xfrm>
                          <a:off x="0" y="0"/>
                          <a:ext cx="6471285" cy="1630680"/>
                          <a:chExt cx="6471285" cy="1630680"/>
                        </a:xfrm>
                      </wpg:grpSpPr>
                      <wps:wsp>
                        <wps:cNvPr id="4" name="Graphic 4"/>
                        <wps:cNvSpPr/>
                        <wps:spPr>
                          <a:xfrm>
                            <a:off x="0" y="0"/>
                            <a:ext cx="6471285" cy="1630680"/>
                          </a:xfrm>
                          <a:custGeom>
                            <a:avLst/>
                            <a:gdLst/>
                            <a:ahLst/>
                            <a:cxnLst/>
                            <a:rect l="l" t="t" r="r" b="b"/>
                            <a:pathLst>
                              <a:path w="6471285" h="1630680">
                                <a:moveTo>
                                  <a:pt x="2609088" y="1301496"/>
                                </a:moveTo>
                                <a:lnTo>
                                  <a:pt x="70104" y="1301496"/>
                                </a:lnTo>
                                <a:lnTo>
                                  <a:pt x="70104" y="1304544"/>
                                </a:lnTo>
                                <a:lnTo>
                                  <a:pt x="2609088" y="1304544"/>
                                </a:lnTo>
                                <a:lnTo>
                                  <a:pt x="2609088" y="1301496"/>
                                </a:lnTo>
                                <a:close/>
                              </a:path>
                              <a:path w="6471285" h="1630680">
                                <a:moveTo>
                                  <a:pt x="2609088" y="1008888"/>
                                </a:moveTo>
                                <a:lnTo>
                                  <a:pt x="70104" y="1008888"/>
                                </a:lnTo>
                                <a:lnTo>
                                  <a:pt x="70104" y="1011936"/>
                                </a:lnTo>
                                <a:lnTo>
                                  <a:pt x="2609088" y="1011936"/>
                                </a:lnTo>
                                <a:lnTo>
                                  <a:pt x="2609088" y="1008888"/>
                                </a:lnTo>
                                <a:close/>
                              </a:path>
                              <a:path w="6471285" h="1630680">
                                <a:moveTo>
                                  <a:pt x="2609088" y="426720"/>
                                </a:moveTo>
                                <a:lnTo>
                                  <a:pt x="70104" y="426720"/>
                                </a:lnTo>
                                <a:lnTo>
                                  <a:pt x="70104" y="429768"/>
                                </a:lnTo>
                                <a:lnTo>
                                  <a:pt x="2609088" y="429768"/>
                                </a:lnTo>
                                <a:lnTo>
                                  <a:pt x="2609088" y="426720"/>
                                </a:lnTo>
                                <a:close/>
                              </a:path>
                              <a:path w="6471285" h="1630680">
                                <a:moveTo>
                                  <a:pt x="6470904" y="1618488"/>
                                </a:moveTo>
                                <a:lnTo>
                                  <a:pt x="2831592" y="1618488"/>
                                </a:lnTo>
                                <a:lnTo>
                                  <a:pt x="2819400" y="1618488"/>
                                </a:lnTo>
                                <a:lnTo>
                                  <a:pt x="2819400" y="0"/>
                                </a:lnTo>
                                <a:lnTo>
                                  <a:pt x="2807208" y="0"/>
                                </a:lnTo>
                                <a:lnTo>
                                  <a:pt x="2807208" y="1618488"/>
                                </a:lnTo>
                                <a:lnTo>
                                  <a:pt x="0" y="1618488"/>
                                </a:lnTo>
                                <a:lnTo>
                                  <a:pt x="0" y="1630680"/>
                                </a:lnTo>
                                <a:lnTo>
                                  <a:pt x="2807208" y="1630680"/>
                                </a:lnTo>
                                <a:lnTo>
                                  <a:pt x="2819400" y="1630680"/>
                                </a:lnTo>
                                <a:lnTo>
                                  <a:pt x="2831592" y="1630680"/>
                                </a:lnTo>
                                <a:lnTo>
                                  <a:pt x="6470904" y="1630680"/>
                                </a:lnTo>
                                <a:lnTo>
                                  <a:pt x="6470904" y="1618488"/>
                                </a:lnTo>
                                <a:close/>
                              </a:path>
                            </a:pathLst>
                          </a:custGeom>
                          <a:solidFill>
                            <a:srgbClr val="000000"/>
                          </a:solidFill>
                        </wps:spPr>
                        <wps:bodyPr wrap="square" lIns="0" tIns="0" rIns="0" bIns="0" rtlCol="0">
                          <a:prstTxWarp prst="textNoShape">
                            <a:avLst/>
                          </a:prstTxWarp>
                          <a:noAutofit/>
                        </wps:bodyPr>
                      </wps:wsp>
                      <wps:wsp>
                        <wps:cNvPr id="5" name="Textbox 5"/>
                        <wps:cNvSpPr txBox="1"/>
                        <wps:spPr>
                          <a:xfrm>
                            <a:off x="70103" y="587909"/>
                            <a:ext cx="2150110" cy="139700"/>
                          </a:xfrm>
                          <a:prstGeom prst="rect">
                            <a:avLst/>
                          </a:prstGeom>
                        </wps:spPr>
                        <wps:txbx>
                          <w:txbxContent>
                            <w:p>
                              <w:pPr>
                                <w:spacing w:before="0"/>
                                <w:ind w:left="0" w:right="0" w:firstLine="0"/>
                                <w:jc w:val="left"/>
                                <w:rPr>
                                  <w:b/>
                                  <w:sz w:val="19"/>
                                </w:rPr>
                              </w:pPr>
                              <w:r>
                                <w:rPr>
                                  <w:b/>
                                  <w:w w:val="105"/>
                                  <w:sz w:val="19"/>
                                </w:rPr>
                                <w:t>When</w:t>
                              </w:r>
                              <w:r>
                                <w:rPr>
                                  <w:b/>
                                  <w:spacing w:val="-6"/>
                                  <w:w w:val="105"/>
                                  <w:sz w:val="19"/>
                                </w:rPr>
                                <w:t> </w:t>
                              </w:r>
                              <w:r>
                                <w:rPr>
                                  <w:b/>
                                  <w:w w:val="105"/>
                                  <w:sz w:val="19"/>
                                </w:rPr>
                                <w:t>Recorded</w:t>
                              </w:r>
                              <w:r>
                                <w:rPr>
                                  <w:b/>
                                  <w:spacing w:val="-6"/>
                                  <w:w w:val="105"/>
                                  <w:sz w:val="19"/>
                                </w:rPr>
                                <w:t> </w:t>
                              </w:r>
                              <w:r>
                                <w:rPr>
                                  <w:b/>
                                  <w:w w:val="105"/>
                                  <w:sz w:val="19"/>
                                </w:rPr>
                                <w:t>Mail</w:t>
                              </w:r>
                              <w:r>
                                <w:rPr>
                                  <w:b/>
                                  <w:spacing w:val="-7"/>
                                  <w:w w:val="105"/>
                                  <w:sz w:val="19"/>
                                </w:rPr>
                                <w:t> </w:t>
                              </w:r>
                              <w:r>
                                <w:rPr>
                                  <w:b/>
                                  <w:w w:val="105"/>
                                  <w:sz w:val="19"/>
                                </w:rPr>
                                <w:t>Document</w:t>
                              </w:r>
                              <w:r>
                                <w:rPr>
                                  <w:b/>
                                  <w:spacing w:val="-7"/>
                                  <w:w w:val="105"/>
                                  <w:sz w:val="19"/>
                                </w:rPr>
                                <w:t> </w:t>
                              </w:r>
                              <w:r>
                                <w:rPr>
                                  <w:b/>
                                  <w:spacing w:val="-5"/>
                                  <w:w w:val="105"/>
                                  <w:sz w:val="19"/>
                                </w:rPr>
                                <w:t>To:</w:t>
                              </w:r>
                            </w:p>
                          </w:txbxContent>
                        </wps:txbx>
                        <wps:bodyPr wrap="square" lIns="0" tIns="0" rIns="0" bIns="0" rtlCol="0">
                          <a:noAutofit/>
                        </wps:bodyPr>
                      </wps:wsp>
                      <wps:wsp>
                        <wps:cNvPr id="6" name="Textbox 6"/>
                        <wps:cNvSpPr txBox="1"/>
                        <wps:spPr>
                          <a:xfrm>
                            <a:off x="70103" y="2693"/>
                            <a:ext cx="1868805" cy="139700"/>
                          </a:xfrm>
                          <a:prstGeom prst="rect">
                            <a:avLst/>
                          </a:prstGeom>
                        </wps:spPr>
                        <wps:txbx>
                          <w:txbxContent>
                            <w:p>
                              <w:pPr>
                                <w:spacing w:before="0"/>
                                <w:ind w:left="0" w:right="0" w:firstLine="0"/>
                                <w:jc w:val="left"/>
                                <w:rPr>
                                  <w:b/>
                                  <w:sz w:val="19"/>
                                </w:rPr>
                              </w:pPr>
                              <w:r>
                                <w:rPr>
                                  <w:b/>
                                  <w:sz w:val="19"/>
                                </w:rPr>
                                <w:t>RECORDING</w:t>
                              </w:r>
                              <w:r>
                                <w:rPr>
                                  <w:b/>
                                  <w:spacing w:val="54"/>
                                  <w:sz w:val="19"/>
                                </w:rPr>
                                <w:t> </w:t>
                              </w:r>
                              <w:r>
                                <w:rPr>
                                  <w:b/>
                                  <w:sz w:val="19"/>
                                </w:rPr>
                                <w:t>REQUESTED</w:t>
                              </w:r>
                              <w:r>
                                <w:rPr>
                                  <w:b/>
                                  <w:spacing w:val="55"/>
                                  <w:sz w:val="19"/>
                                </w:rPr>
                                <w:t> </w:t>
                              </w:r>
                              <w:r>
                                <w:rPr>
                                  <w:b/>
                                  <w:spacing w:val="-5"/>
                                  <w:sz w:val="19"/>
                                </w:rPr>
                                <w:t>BY:</w:t>
                              </w:r>
                            </w:p>
                          </w:txbxContent>
                        </wps:txbx>
                        <wps:bodyPr wrap="square" lIns="0" tIns="0" rIns="0" bIns="0" rtlCol="0">
                          <a:noAutofit/>
                        </wps:bodyPr>
                      </wps:wsp>
                    </wpg:wgp>
                  </a:graphicData>
                </a:graphic>
              </wp:inline>
            </w:drawing>
          </mc:Choice>
          <mc:Fallback>
            <w:pict>
              <v:group style="width:509.55pt;height:128.4pt;mso-position-horizontal-relative:char;mso-position-vertical-relative:line" id="docshapegroup3" coordorigin="0,0" coordsize="10191,2568">
                <v:shape style="position:absolute;left:0;top:0;width:10191;height:2568" id="docshape4" coordorigin="0,0" coordsize="10191,2568" path="m4109,2050l110,2050,110,2054,4109,2054,4109,2050xm4109,1589l110,1589,110,1594,4109,1594,4109,1589xm4109,672l110,672,110,677,4109,677,4109,672xm10190,2549l4459,2549,4440,2549,4440,0,4421,0,4421,2549,0,2549,0,2568,4421,2568,4440,2568,4459,2568,10190,2568,10190,2549xe" filled="true" fillcolor="#000000" stroked="false">
                  <v:path arrowok="t"/>
                  <v:fill type="solid"/>
                </v:shape>
                <v:shape style="position:absolute;left:110;top:925;width:3386;height:220" type="#_x0000_t202" id="docshape5" filled="false" stroked="false">
                  <v:textbox inset="0,0,0,0">
                    <w:txbxContent>
                      <w:p>
                        <w:pPr>
                          <w:spacing w:before="0"/>
                          <w:ind w:left="0" w:right="0" w:firstLine="0"/>
                          <w:jc w:val="left"/>
                          <w:rPr>
                            <w:b/>
                            <w:sz w:val="19"/>
                          </w:rPr>
                        </w:pPr>
                        <w:r>
                          <w:rPr>
                            <w:b/>
                            <w:w w:val="105"/>
                            <w:sz w:val="19"/>
                          </w:rPr>
                          <w:t>When</w:t>
                        </w:r>
                        <w:r>
                          <w:rPr>
                            <w:b/>
                            <w:spacing w:val="-6"/>
                            <w:w w:val="105"/>
                            <w:sz w:val="19"/>
                          </w:rPr>
                          <w:t> </w:t>
                        </w:r>
                        <w:r>
                          <w:rPr>
                            <w:b/>
                            <w:w w:val="105"/>
                            <w:sz w:val="19"/>
                          </w:rPr>
                          <w:t>Recorded</w:t>
                        </w:r>
                        <w:r>
                          <w:rPr>
                            <w:b/>
                            <w:spacing w:val="-6"/>
                            <w:w w:val="105"/>
                            <w:sz w:val="19"/>
                          </w:rPr>
                          <w:t> </w:t>
                        </w:r>
                        <w:r>
                          <w:rPr>
                            <w:b/>
                            <w:w w:val="105"/>
                            <w:sz w:val="19"/>
                          </w:rPr>
                          <w:t>Mail</w:t>
                        </w:r>
                        <w:r>
                          <w:rPr>
                            <w:b/>
                            <w:spacing w:val="-7"/>
                            <w:w w:val="105"/>
                            <w:sz w:val="19"/>
                          </w:rPr>
                          <w:t> </w:t>
                        </w:r>
                        <w:r>
                          <w:rPr>
                            <w:b/>
                            <w:w w:val="105"/>
                            <w:sz w:val="19"/>
                          </w:rPr>
                          <w:t>Document</w:t>
                        </w:r>
                        <w:r>
                          <w:rPr>
                            <w:b/>
                            <w:spacing w:val="-7"/>
                            <w:w w:val="105"/>
                            <w:sz w:val="19"/>
                          </w:rPr>
                          <w:t> </w:t>
                        </w:r>
                        <w:r>
                          <w:rPr>
                            <w:b/>
                            <w:spacing w:val="-5"/>
                            <w:w w:val="105"/>
                            <w:sz w:val="19"/>
                          </w:rPr>
                          <w:t>To:</w:t>
                        </w:r>
                      </w:p>
                    </w:txbxContent>
                  </v:textbox>
                  <w10:wrap type="none"/>
                </v:shape>
                <v:shape style="position:absolute;left:110;top:4;width:2943;height:220" type="#_x0000_t202" id="docshape6" filled="false" stroked="false">
                  <v:textbox inset="0,0,0,0">
                    <w:txbxContent>
                      <w:p>
                        <w:pPr>
                          <w:spacing w:before="0"/>
                          <w:ind w:left="0" w:right="0" w:firstLine="0"/>
                          <w:jc w:val="left"/>
                          <w:rPr>
                            <w:b/>
                            <w:sz w:val="19"/>
                          </w:rPr>
                        </w:pPr>
                        <w:r>
                          <w:rPr>
                            <w:b/>
                            <w:sz w:val="19"/>
                          </w:rPr>
                          <w:t>RECORDING</w:t>
                        </w:r>
                        <w:r>
                          <w:rPr>
                            <w:b/>
                            <w:spacing w:val="54"/>
                            <w:sz w:val="19"/>
                          </w:rPr>
                          <w:t> </w:t>
                        </w:r>
                        <w:r>
                          <w:rPr>
                            <w:b/>
                            <w:sz w:val="19"/>
                          </w:rPr>
                          <w:t>REQUESTED</w:t>
                        </w:r>
                        <w:r>
                          <w:rPr>
                            <w:b/>
                            <w:spacing w:val="55"/>
                            <w:sz w:val="19"/>
                          </w:rPr>
                          <w:t> </w:t>
                        </w:r>
                        <w:r>
                          <w:rPr>
                            <w:b/>
                            <w:spacing w:val="-5"/>
                            <w:sz w:val="19"/>
                          </w:rPr>
                          <w:t>BY:</w:t>
                        </w:r>
                      </w:p>
                    </w:txbxContent>
                  </v:textbox>
                  <w10:wrap type="none"/>
                </v:shape>
              </v:group>
            </w:pict>
          </mc:Fallback>
        </mc:AlternateContent>
      </w:r>
      <w:r>
        <w:rPr>
          <w:rFonts w:ascii="Times New Roman"/>
          <w:sz w:val="20"/>
        </w:rPr>
      </w:r>
    </w:p>
    <w:p>
      <w:pPr>
        <w:tabs>
          <w:tab w:pos="4343" w:val="left" w:leader="none"/>
          <w:tab w:pos="5470" w:val="left" w:leader="none"/>
        </w:tabs>
        <w:spacing w:before="0"/>
        <w:ind w:left="268" w:right="0" w:firstLine="0"/>
        <w:jc w:val="left"/>
        <w:rPr>
          <w:position w:val="1"/>
          <w:sz w:val="16"/>
        </w:rPr>
      </w:pPr>
      <w:r>
        <w:rPr>
          <w:sz w:val="19"/>
        </w:rPr>
        <w:t>APN:</w:t>
      </w:r>
      <w:r>
        <w:rPr>
          <w:spacing w:val="56"/>
          <w:sz w:val="19"/>
        </w:rPr>
        <w:t> </w:t>
      </w:r>
      <w:r>
        <w:rPr>
          <w:sz w:val="19"/>
          <w:u w:val="single"/>
        </w:rPr>
        <w:tab/>
      </w:r>
      <w:r>
        <w:rPr>
          <w:sz w:val="19"/>
          <w:u w:val="none"/>
        </w:rPr>
        <w:tab/>
      </w:r>
      <w:r>
        <w:rPr>
          <w:position w:val="1"/>
          <w:sz w:val="16"/>
          <w:u w:val="none"/>
        </w:rPr>
        <w:t>SPACE</w:t>
      </w:r>
      <w:r>
        <w:rPr>
          <w:spacing w:val="-2"/>
          <w:position w:val="1"/>
          <w:sz w:val="16"/>
          <w:u w:val="none"/>
        </w:rPr>
        <w:t> </w:t>
      </w:r>
      <w:r>
        <w:rPr>
          <w:position w:val="1"/>
          <w:sz w:val="16"/>
          <w:u w:val="none"/>
        </w:rPr>
        <w:t>ABOVE</w:t>
      </w:r>
      <w:r>
        <w:rPr>
          <w:spacing w:val="-1"/>
          <w:position w:val="1"/>
          <w:sz w:val="16"/>
          <w:u w:val="none"/>
        </w:rPr>
        <w:t> </w:t>
      </w:r>
      <w:r>
        <w:rPr>
          <w:position w:val="1"/>
          <w:sz w:val="16"/>
          <w:u w:val="none"/>
        </w:rPr>
        <w:t>THIS</w:t>
      </w:r>
      <w:r>
        <w:rPr>
          <w:spacing w:val="-1"/>
          <w:position w:val="1"/>
          <w:sz w:val="16"/>
          <w:u w:val="none"/>
        </w:rPr>
        <w:t> </w:t>
      </w:r>
      <w:r>
        <w:rPr>
          <w:position w:val="1"/>
          <w:sz w:val="16"/>
          <w:u w:val="none"/>
        </w:rPr>
        <w:t>LINE</w:t>
      </w:r>
      <w:r>
        <w:rPr>
          <w:spacing w:val="-1"/>
          <w:position w:val="1"/>
          <w:sz w:val="16"/>
          <w:u w:val="none"/>
        </w:rPr>
        <w:t> </w:t>
      </w:r>
      <w:r>
        <w:rPr>
          <w:position w:val="1"/>
          <w:sz w:val="16"/>
          <w:u w:val="none"/>
        </w:rPr>
        <w:t>IS</w:t>
      </w:r>
      <w:r>
        <w:rPr>
          <w:spacing w:val="-1"/>
          <w:position w:val="1"/>
          <w:sz w:val="16"/>
          <w:u w:val="none"/>
        </w:rPr>
        <w:t> </w:t>
      </w:r>
      <w:r>
        <w:rPr>
          <w:position w:val="1"/>
          <w:sz w:val="16"/>
          <w:u w:val="none"/>
        </w:rPr>
        <w:t>FOR</w:t>
      </w:r>
      <w:r>
        <w:rPr>
          <w:spacing w:val="-1"/>
          <w:position w:val="1"/>
          <w:sz w:val="16"/>
          <w:u w:val="none"/>
        </w:rPr>
        <w:t> </w:t>
      </w:r>
      <w:r>
        <w:rPr>
          <w:position w:val="1"/>
          <w:sz w:val="16"/>
          <w:u w:val="none"/>
        </w:rPr>
        <w:t>RECORDER’S</w:t>
      </w:r>
      <w:r>
        <w:rPr>
          <w:spacing w:val="-1"/>
          <w:position w:val="1"/>
          <w:sz w:val="16"/>
          <w:u w:val="none"/>
        </w:rPr>
        <w:t> </w:t>
      </w:r>
      <w:r>
        <w:rPr>
          <w:spacing w:val="-5"/>
          <w:position w:val="1"/>
          <w:sz w:val="16"/>
          <w:u w:val="none"/>
        </w:rPr>
        <w:t>USE</w:t>
      </w:r>
    </w:p>
    <w:p>
      <w:pPr>
        <w:pStyle w:val="BodyText"/>
        <w:spacing w:before="11"/>
        <w:rPr>
          <w:sz w:val="24"/>
        </w:rPr>
      </w:pPr>
    </w:p>
    <w:p>
      <w:pPr>
        <w:pStyle w:val="Heading1"/>
      </w:pPr>
      <w:r>
        <w:rPr/>
        <w:t>AFFIDAVIT</w:t>
      </w:r>
      <w:r>
        <w:rPr>
          <w:spacing w:val="-1"/>
        </w:rPr>
        <w:t> </w:t>
      </w:r>
      <w:r>
        <w:rPr/>
        <w:t>– CONCERNING</w:t>
      </w:r>
      <w:r>
        <w:rPr>
          <w:spacing w:val="-1"/>
        </w:rPr>
        <w:t> </w:t>
      </w:r>
      <w:r>
        <w:rPr/>
        <w:t>POWER OF</w:t>
      </w:r>
      <w:r>
        <w:rPr>
          <w:spacing w:val="-1"/>
        </w:rPr>
        <w:t> </w:t>
      </w:r>
      <w:r>
        <w:rPr>
          <w:spacing w:val="-2"/>
        </w:rPr>
        <w:t>ATTORNEY</w:t>
      </w:r>
    </w:p>
    <w:p>
      <w:pPr>
        <w:pStyle w:val="Heading2"/>
      </w:pPr>
      <w:r>
        <w:rPr/>
        <w:t>Section</w:t>
      </w:r>
      <w:r>
        <w:rPr>
          <w:spacing w:val="-1"/>
        </w:rPr>
        <w:t> </w:t>
      </w:r>
      <w:r>
        <w:rPr/>
        <w:t>4305,</w:t>
      </w:r>
      <w:r>
        <w:rPr>
          <w:spacing w:val="-2"/>
        </w:rPr>
        <w:t> </w:t>
      </w:r>
      <w:r>
        <w:rPr/>
        <w:t>California</w:t>
      </w:r>
      <w:r>
        <w:rPr>
          <w:spacing w:val="-1"/>
        </w:rPr>
        <w:t> </w:t>
      </w:r>
      <w:r>
        <w:rPr/>
        <w:t>Probate</w:t>
      </w:r>
      <w:r>
        <w:rPr>
          <w:spacing w:val="-1"/>
        </w:rPr>
        <w:t> </w:t>
      </w:r>
      <w:r>
        <w:rPr>
          <w:spacing w:val="-4"/>
        </w:rPr>
        <w:t>Code</w:t>
      </w:r>
    </w:p>
    <w:p>
      <w:pPr>
        <w:pStyle w:val="BodyText"/>
        <w:spacing w:before="207"/>
        <w:ind w:left="268"/>
      </w:pPr>
      <w:r>
        <w:rPr>
          <w:w w:val="105"/>
        </w:rPr>
        <w:t>The</w:t>
      </w:r>
      <w:r>
        <w:rPr>
          <w:spacing w:val="-6"/>
          <w:w w:val="105"/>
        </w:rPr>
        <w:t> </w:t>
      </w:r>
      <w:r>
        <w:rPr>
          <w:w w:val="105"/>
        </w:rPr>
        <w:t>undersigned</w:t>
      </w:r>
      <w:r>
        <w:rPr>
          <w:spacing w:val="-5"/>
          <w:w w:val="105"/>
        </w:rPr>
        <w:t> </w:t>
      </w:r>
      <w:r>
        <w:rPr>
          <w:w w:val="105"/>
        </w:rPr>
        <w:t>affiant,</w:t>
      </w:r>
      <w:r>
        <w:rPr>
          <w:spacing w:val="-6"/>
          <w:w w:val="105"/>
        </w:rPr>
        <w:t> </w:t>
      </w:r>
      <w:r>
        <w:rPr>
          <w:w w:val="105"/>
        </w:rPr>
        <w:t>being</w:t>
      </w:r>
      <w:r>
        <w:rPr>
          <w:spacing w:val="-5"/>
          <w:w w:val="105"/>
        </w:rPr>
        <w:t> </w:t>
      </w:r>
      <w:r>
        <w:rPr>
          <w:w w:val="105"/>
        </w:rPr>
        <w:t>first</w:t>
      </w:r>
      <w:r>
        <w:rPr>
          <w:spacing w:val="-6"/>
          <w:w w:val="105"/>
        </w:rPr>
        <w:t> </w:t>
      </w:r>
      <w:r>
        <w:rPr>
          <w:w w:val="105"/>
        </w:rPr>
        <w:t>duly</w:t>
      </w:r>
      <w:r>
        <w:rPr>
          <w:spacing w:val="-5"/>
          <w:w w:val="105"/>
        </w:rPr>
        <w:t> </w:t>
      </w:r>
      <w:r>
        <w:rPr>
          <w:w w:val="105"/>
        </w:rPr>
        <w:t>sworn,</w:t>
      </w:r>
      <w:r>
        <w:rPr>
          <w:spacing w:val="-6"/>
          <w:w w:val="105"/>
        </w:rPr>
        <w:t> </w:t>
      </w:r>
      <w:r>
        <w:rPr>
          <w:w w:val="105"/>
        </w:rPr>
        <w:t>deposes</w:t>
      </w:r>
      <w:r>
        <w:rPr>
          <w:spacing w:val="-5"/>
          <w:w w:val="105"/>
        </w:rPr>
        <w:t> </w:t>
      </w:r>
      <w:r>
        <w:rPr>
          <w:w w:val="105"/>
        </w:rPr>
        <w:t>and</w:t>
      </w:r>
      <w:r>
        <w:rPr>
          <w:spacing w:val="-5"/>
          <w:w w:val="105"/>
        </w:rPr>
        <w:t> </w:t>
      </w:r>
      <w:r>
        <w:rPr>
          <w:spacing w:val="-2"/>
          <w:w w:val="105"/>
        </w:rPr>
        <w:t>says:</w:t>
      </w:r>
    </w:p>
    <w:p>
      <w:pPr>
        <w:pStyle w:val="BodyText"/>
        <w:spacing w:before="24"/>
      </w:pPr>
    </w:p>
    <w:p>
      <w:pPr>
        <w:pStyle w:val="BodyText"/>
        <w:tabs>
          <w:tab w:pos="1823" w:val="left" w:leader="none"/>
          <w:tab w:pos="4055" w:val="left" w:leader="none"/>
          <w:tab w:pos="4725" w:val="left" w:leader="none"/>
          <w:tab w:pos="7304" w:val="left" w:leader="none"/>
        </w:tabs>
        <w:spacing w:line="247" w:lineRule="auto"/>
        <w:ind w:left="268" w:right="175"/>
      </w:pPr>
      <w:r>
        <w:rPr>
          <w:w w:val="105"/>
        </w:rPr>
        <w:t>I am the attorney-in-fact for </w:t>
      </w:r>
      <w:r>
        <w:rPr>
          <w:u w:val="single"/>
        </w:rPr>
        <w:tab/>
        <w:tab/>
      </w:r>
      <w:r>
        <w:rPr>
          <w:w w:val="105"/>
          <w:u w:val="none"/>
        </w:rPr>
        <w:t>,</w:t>
      </w:r>
      <w:r>
        <w:rPr>
          <w:spacing w:val="-3"/>
          <w:w w:val="105"/>
          <w:u w:val="none"/>
        </w:rPr>
        <w:t> </w:t>
      </w:r>
      <w:r>
        <w:rPr>
          <w:w w:val="105"/>
          <w:u w:val="none"/>
        </w:rPr>
        <w:t>authorized</w:t>
      </w:r>
      <w:r>
        <w:rPr>
          <w:spacing w:val="-2"/>
          <w:w w:val="105"/>
          <w:u w:val="none"/>
        </w:rPr>
        <w:t> </w:t>
      </w:r>
      <w:r>
        <w:rPr>
          <w:w w:val="105"/>
          <w:u w:val="none"/>
        </w:rPr>
        <w:t>to</w:t>
      </w:r>
      <w:r>
        <w:rPr>
          <w:spacing w:val="-2"/>
          <w:w w:val="105"/>
          <w:u w:val="none"/>
        </w:rPr>
        <w:t> </w:t>
      </w:r>
      <w:r>
        <w:rPr>
          <w:w w:val="105"/>
          <w:u w:val="none"/>
        </w:rPr>
        <w:t>act</w:t>
      </w:r>
      <w:r>
        <w:rPr>
          <w:spacing w:val="-3"/>
          <w:w w:val="105"/>
          <w:u w:val="none"/>
        </w:rPr>
        <w:t> </w:t>
      </w:r>
      <w:r>
        <w:rPr>
          <w:w w:val="105"/>
          <w:u w:val="none"/>
        </w:rPr>
        <w:t>as</w:t>
      </w:r>
      <w:r>
        <w:rPr>
          <w:spacing w:val="-2"/>
          <w:w w:val="105"/>
          <w:u w:val="none"/>
        </w:rPr>
        <w:t> </w:t>
      </w:r>
      <w:r>
        <w:rPr>
          <w:w w:val="105"/>
          <w:u w:val="none"/>
        </w:rPr>
        <w:t>set</w:t>
      </w:r>
      <w:r>
        <w:rPr>
          <w:spacing w:val="-3"/>
          <w:w w:val="105"/>
          <w:u w:val="none"/>
        </w:rPr>
        <w:t> </w:t>
      </w:r>
      <w:r>
        <w:rPr>
          <w:w w:val="105"/>
          <w:u w:val="none"/>
        </w:rPr>
        <w:t>forth</w:t>
      </w:r>
      <w:r>
        <w:rPr>
          <w:spacing w:val="-2"/>
          <w:w w:val="105"/>
          <w:u w:val="none"/>
        </w:rPr>
        <w:t> </w:t>
      </w:r>
      <w:r>
        <w:rPr>
          <w:w w:val="105"/>
          <w:u w:val="none"/>
        </w:rPr>
        <w:t>in</w:t>
      </w:r>
      <w:r>
        <w:rPr>
          <w:spacing w:val="-2"/>
          <w:w w:val="105"/>
          <w:u w:val="none"/>
        </w:rPr>
        <w:t> </w:t>
      </w:r>
      <w:r>
        <w:rPr>
          <w:w w:val="105"/>
          <w:u w:val="none"/>
        </w:rPr>
        <w:t>that</w:t>
      </w:r>
      <w:r>
        <w:rPr>
          <w:spacing w:val="-3"/>
          <w:w w:val="105"/>
          <w:u w:val="none"/>
        </w:rPr>
        <w:t> </w:t>
      </w:r>
      <w:r>
        <w:rPr>
          <w:w w:val="105"/>
          <w:u w:val="none"/>
        </w:rPr>
        <w:t>certain</w:t>
      </w:r>
      <w:r>
        <w:rPr>
          <w:spacing w:val="-2"/>
          <w:w w:val="105"/>
          <w:u w:val="none"/>
        </w:rPr>
        <w:t> </w:t>
      </w:r>
      <w:r>
        <w:rPr>
          <w:w w:val="105"/>
          <w:u w:val="none"/>
        </w:rPr>
        <w:t>Power</w:t>
      </w:r>
      <w:r>
        <w:rPr>
          <w:spacing w:val="-3"/>
          <w:w w:val="105"/>
          <w:u w:val="none"/>
        </w:rPr>
        <w:t> </w:t>
      </w:r>
      <w:r>
        <w:rPr>
          <w:w w:val="105"/>
          <w:u w:val="none"/>
        </w:rPr>
        <w:t>of</w:t>
      </w:r>
      <w:r>
        <w:rPr>
          <w:spacing w:val="-3"/>
          <w:w w:val="105"/>
          <w:u w:val="none"/>
        </w:rPr>
        <w:t> </w:t>
      </w:r>
      <w:r>
        <w:rPr>
          <w:w w:val="105"/>
          <w:u w:val="none"/>
        </w:rPr>
        <w:t>Attorney dated </w:t>
      </w:r>
      <w:r>
        <w:rPr>
          <w:u w:val="single"/>
        </w:rPr>
        <w:tab/>
      </w:r>
      <w:r>
        <w:rPr>
          <w:w w:val="105"/>
          <w:u w:val="none"/>
        </w:rPr>
        <w:t>, recorded on </w:t>
      </w:r>
      <w:r>
        <w:rPr>
          <w:u w:val="single"/>
        </w:rPr>
        <w:tab/>
      </w:r>
      <w:r>
        <w:rPr>
          <w:w w:val="105"/>
          <w:u w:val="none"/>
        </w:rPr>
        <w:t>, as Instrument No. </w:t>
      </w:r>
      <w:r>
        <w:rPr>
          <w:u w:val="single"/>
        </w:rPr>
        <w:tab/>
      </w:r>
      <w:r>
        <w:rPr>
          <w:w w:val="105"/>
          <w:u w:val="none"/>
        </w:rPr>
        <w:t>, Official Records of</w:t>
      </w:r>
    </w:p>
    <w:p>
      <w:pPr>
        <w:pStyle w:val="BodyText"/>
        <w:tabs>
          <w:tab w:pos="2270" w:val="left" w:leader="none"/>
        </w:tabs>
        <w:spacing w:before="6"/>
        <w:ind w:left="268"/>
      </w:pPr>
      <w:r>
        <w:rPr>
          <w:u w:val="single"/>
        </w:rPr>
        <w:tab/>
      </w:r>
      <w:r>
        <w:rPr>
          <w:u w:val="none"/>
        </w:rPr>
        <w:t> </w:t>
      </w:r>
      <w:r>
        <w:rPr>
          <w:w w:val="105"/>
          <w:u w:val="none"/>
        </w:rPr>
        <w:t>County, California.</w:t>
      </w:r>
    </w:p>
    <w:p>
      <w:pPr>
        <w:pStyle w:val="BodyText"/>
        <w:spacing w:before="24"/>
      </w:pPr>
    </w:p>
    <w:p>
      <w:pPr>
        <w:pStyle w:val="BodyText"/>
        <w:spacing w:line="252" w:lineRule="auto"/>
        <w:ind w:left="268"/>
      </w:pPr>
      <w:r>
        <w:rPr>
          <w:w w:val="105"/>
        </w:rPr>
        <w:t>I</w:t>
      </w:r>
      <w:r>
        <w:rPr>
          <w:spacing w:val="-2"/>
          <w:w w:val="105"/>
        </w:rPr>
        <w:t> </w:t>
      </w:r>
      <w:r>
        <w:rPr>
          <w:w w:val="105"/>
        </w:rPr>
        <w:t>have</w:t>
      </w:r>
      <w:r>
        <w:rPr>
          <w:spacing w:val="-1"/>
          <w:w w:val="105"/>
        </w:rPr>
        <w:t> </w:t>
      </w:r>
      <w:r>
        <w:rPr>
          <w:w w:val="105"/>
        </w:rPr>
        <w:t>and</w:t>
      </w:r>
      <w:r>
        <w:rPr>
          <w:spacing w:val="-1"/>
          <w:w w:val="105"/>
        </w:rPr>
        <w:t> </w:t>
      </w:r>
      <w:r>
        <w:rPr>
          <w:w w:val="105"/>
        </w:rPr>
        <w:t>at</w:t>
      </w:r>
      <w:r>
        <w:rPr>
          <w:spacing w:val="-2"/>
          <w:w w:val="105"/>
        </w:rPr>
        <w:t> </w:t>
      </w:r>
      <w:r>
        <w:rPr>
          <w:w w:val="105"/>
        </w:rPr>
        <w:t>all</w:t>
      </w:r>
      <w:r>
        <w:rPr>
          <w:spacing w:val="-2"/>
          <w:w w:val="105"/>
        </w:rPr>
        <w:t> </w:t>
      </w:r>
      <w:r>
        <w:rPr>
          <w:w w:val="105"/>
        </w:rPr>
        <w:t>times</w:t>
      </w:r>
      <w:r>
        <w:rPr>
          <w:spacing w:val="-1"/>
          <w:w w:val="105"/>
        </w:rPr>
        <w:t> </w:t>
      </w:r>
      <w:r>
        <w:rPr>
          <w:w w:val="105"/>
        </w:rPr>
        <w:t>prior</w:t>
      </w:r>
      <w:r>
        <w:rPr>
          <w:spacing w:val="-2"/>
          <w:w w:val="105"/>
        </w:rPr>
        <w:t> </w:t>
      </w:r>
      <w:r>
        <w:rPr>
          <w:w w:val="105"/>
        </w:rPr>
        <w:t>hereto,</w:t>
      </w:r>
      <w:r>
        <w:rPr>
          <w:spacing w:val="-2"/>
          <w:w w:val="105"/>
        </w:rPr>
        <w:t> </w:t>
      </w:r>
      <w:r>
        <w:rPr>
          <w:w w:val="105"/>
        </w:rPr>
        <w:t>I</w:t>
      </w:r>
      <w:r>
        <w:rPr>
          <w:spacing w:val="-2"/>
          <w:w w:val="105"/>
        </w:rPr>
        <w:t> </w:t>
      </w:r>
      <w:r>
        <w:rPr>
          <w:w w:val="105"/>
        </w:rPr>
        <w:t>have</w:t>
      </w:r>
      <w:r>
        <w:rPr>
          <w:spacing w:val="-1"/>
          <w:w w:val="105"/>
        </w:rPr>
        <w:t> </w:t>
      </w:r>
      <w:r>
        <w:rPr>
          <w:w w:val="105"/>
        </w:rPr>
        <w:t>had</w:t>
      </w:r>
      <w:r>
        <w:rPr>
          <w:spacing w:val="-1"/>
          <w:w w:val="105"/>
        </w:rPr>
        <w:t> </w:t>
      </w:r>
      <w:r>
        <w:rPr>
          <w:w w:val="105"/>
        </w:rPr>
        <w:t>no</w:t>
      </w:r>
      <w:r>
        <w:rPr>
          <w:spacing w:val="-1"/>
          <w:w w:val="105"/>
        </w:rPr>
        <w:t> </w:t>
      </w:r>
      <w:r>
        <w:rPr>
          <w:w w:val="105"/>
        </w:rPr>
        <w:t>knowledge</w:t>
      </w:r>
      <w:r>
        <w:rPr>
          <w:spacing w:val="-1"/>
          <w:w w:val="105"/>
        </w:rPr>
        <w:t> </w:t>
      </w:r>
      <w:r>
        <w:rPr>
          <w:w w:val="105"/>
        </w:rPr>
        <w:t>of</w:t>
      </w:r>
      <w:r>
        <w:rPr>
          <w:spacing w:val="-2"/>
          <w:w w:val="105"/>
        </w:rPr>
        <w:t> </w:t>
      </w:r>
      <w:r>
        <w:rPr>
          <w:w w:val="105"/>
        </w:rPr>
        <w:t>the</w:t>
      </w:r>
      <w:r>
        <w:rPr>
          <w:spacing w:val="-1"/>
          <w:w w:val="105"/>
        </w:rPr>
        <w:t> </w:t>
      </w:r>
      <w:r>
        <w:rPr>
          <w:w w:val="105"/>
        </w:rPr>
        <w:t>termination</w:t>
      </w:r>
      <w:r>
        <w:rPr>
          <w:spacing w:val="-1"/>
          <w:w w:val="105"/>
        </w:rPr>
        <w:t> </w:t>
      </w:r>
      <w:r>
        <w:rPr>
          <w:w w:val="105"/>
        </w:rPr>
        <w:t>of</w:t>
      </w:r>
      <w:r>
        <w:rPr>
          <w:spacing w:val="-2"/>
          <w:w w:val="105"/>
        </w:rPr>
        <w:t> </w:t>
      </w:r>
      <w:r>
        <w:rPr>
          <w:w w:val="105"/>
        </w:rPr>
        <w:t>said</w:t>
      </w:r>
      <w:r>
        <w:rPr>
          <w:spacing w:val="-1"/>
          <w:w w:val="105"/>
        </w:rPr>
        <w:t> </w:t>
      </w:r>
      <w:r>
        <w:rPr>
          <w:w w:val="105"/>
        </w:rPr>
        <w:t>Power</w:t>
      </w:r>
      <w:r>
        <w:rPr>
          <w:spacing w:val="-2"/>
          <w:w w:val="105"/>
        </w:rPr>
        <w:t> </w:t>
      </w:r>
      <w:r>
        <w:rPr>
          <w:w w:val="105"/>
        </w:rPr>
        <w:t>of</w:t>
      </w:r>
      <w:r>
        <w:rPr>
          <w:spacing w:val="-2"/>
          <w:w w:val="105"/>
        </w:rPr>
        <w:t> </w:t>
      </w:r>
      <w:r>
        <w:rPr>
          <w:w w:val="105"/>
        </w:rPr>
        <w:t>Attorney</w:t>
      </w:r>
      <w:r>
        <w:rPr>
          <w:spacing w:val="-1"/>
          <w:w w:val="105"/>
        </w:rPr>
        <w:t> </w:t>
      </w:r>
      <w:r>
        <w:rPr>
          <w:w w:val="105"/>
        </w:rPr>
        <w:t>by revocation or by the principal’s death or incapacity.</w:t>
      </w:r>
    </w:p>
    <w:p>
      <w:pPr>
        <w:pStyle w:val="BodyText"/>
        <w:spacing w:before="14"/>
      </w:pPr>
    </w:p>
    <w:p>
      <w:pPr>
        <w:pStyle w:val="BodyText"/>
        <w:spacing w:line="252" w:lineRule="auto"/>
        <w:ind w:left="268" w:right="175"/>
      </w:pPr>
      <w:r>
        <w:rPr>
          <w:w w:val="105"/>
        </w:rPr>
        <w:t>I</w:t>
      </w:r>
      <w:r>
        <w:rPr>
          <w:spacing w:val="-2"/>
          <w:w w:val="105"/>
        </w:rPr>
        <w:t> </w:t>
      </w:r>
      <w:r>
        <w:rPr>
          <w:w w:val="105"/>
        </w:rPr>
        <w:t>understand</w:t>
      </w:r>
      <w:r>
        <w:rPr>
          <w:spacing w:val="-1"/>
          <w:w w:val="105"/>
        </w:rPr>
        <w:t> </w:t>
      </w:r>
      <w:r>
        <w:rPr>
          <w:w w:val="105"/>
        </w:rPr>
        <w:t>that</w:t>
      </w:r>
      <w:r>
        <w:rPr>
          <w:spacing w:val="-2"/>
          <w:w w:val="105"/>
        </w:rPr>
        <w:t> </w:t>
      </w:r>
      <w:r>
        <w:rPr>
          <w:w w:val="105"/>
        </w:rPr>
        <w:t>my</w:t>
      </w:r>
      <w:r>
        <w:rPr>
          <w:spacing w:val="-1"/>
          <w:w w:val="105"/>
        </w:rPr>
        <w:t> </w:t>
      </w:r>
      <w:r>
        <w:rPr>
          <w:w w:val="105"/>
        </w:rPr>
        <w:t>signing</w:t>
      </w:r>
      <w:r>
        <w:rPr>
          <w:spacing w:val="-1"/>
          <w:w w:val="105"/>
        </w:rPr>
        <w:t> </w:t>
      </w:r>
      <w:r>
        <w:rPr>
          <w:w w:val="105"/>
        </w:rPr>
        <w:t>and</w:t>
      </w:r>
      <w:r>
        <w:rPr>
          <w:spacing w:val="-1"/>
          <w:w w:val="105"/>
        </w:rPr>
        <w:t> </w:t>
      </w:r>
      <w:r>
        <w:rPr>
          <w:w w:val="105"/>
        </w:rPr>
        <w:t>using</w:t>
      </w:r>
      <w:r>
        <w:rPr>
          <w:spacing w:val="-1"/>
          <w:w w:val="105"/>
        </w:rPr>
        <w:t> </w:t>
      </w:r>
      <w:r>
        <w:rPr>
          <w:w w:val="105"/>
        </w:rPr>
        <w:t>this</w:t>
      </w:r>
      <w:r>
        <w:rPr>
          <w:spacing w:val="-1"/>
          <w:w w:val="105"/>
        </w:rPr>
        <w:t> </w:t>
      </w:r>
      <w:r>
        <w:rPr>
          <w:w w:val="105"/>
        </w:rPr>
        <w:t>Affidavit</w:t>
      </w:r>
      <w:r>
        <w:rPr>
          <w:spacing w:val="-2"/>
          <w:w w:val="105"/>
        </w:rPr>
        <w:t> </w:t>
      </w:r>
      <w:r>
        <w:rPr>
          <w:w w:val="105"/>
        </w:rPr>
        <w:t>is</w:t>
      </w:r>
      <w:r>
        <w:rPr>
          <w:spacing w:val="-1"/>
          <w:w w:val="105"/>
        </w:rPr>
        <w:t> </w:t>
      </w:r>
      <w:r>
        <w:rPr>
          <w:w w:val="105"/>
        </w:rPr>
        <w:t>conclusive</w:t>
      </w:r>
      <w:r>
        <w:rPr>
          <w:spacing w:val="-1"/>
          <w:w w:val="105"/>
        </w:rPr>
        <w:t> </w:t>
      </w:r>
      <w:r>
        <w:rPr>
          <w:w w:val="105"/>
        </w:rPr>
        <w:t>proof</w:t>
      </w:r>
      <w:r>
        <w:rPr>
          <w:spacing w:val="-2"/>
          <w:w w:val="105"/>
        </w:rPr>
        <w:t> </w:t>
      </w:r>
      <w:r>
        <w:rPr>
          <w:w w:val="105"/>
        </w:rPr>
        <w:t>of</w:t>
      </w:r>
      <w:r>
        <w:rPr>
          <w:spacing w:val="-2"/>
          <w:w w:val="105"/>
        </w:rPr>
        <w:t> </w:t>
      </w:r>
      <w:r>
        <w:rPr>
          <w:w w:val="105"/>
        </w:rPr>
        <w:t>my</w:t>
      </w:r>
      <w:r>
        <w:rPr>
          <w:spacing w:val="-1"/>
          <w:w w:val="105"/>
        </w:rPr>
        <w:t> </w:t>
      </w:r>
      <w:r>
        <w:rPr>
          <w:w w:val="105"/>
        </w:rPr>
        <w:t>authority</w:t>
      </w:r>
      <w:r>
        <w:rPr>
          <w:spacing w:val="-1"/>
          <w:w w:val="105"/>
        </w:rPr>
        <w:t> </w:t>
      </w:r>
      <w:r>
        <w:rPr>
          <w:w w:val="105"/>
        </w:rPr>
        <w:t>and</w:t>
      </w:r>
      <w:r>
        <w:rPr>
          <w:spacing w:val="-1"/>
          <w:w w:val="105"/>
        </w:rPr>
        <w:t> </w:t>
      </w:r>
      <w:r>
        <w:rPr>
          <w:w w:val="105"/>
        </w:rPr>
        <w:t>of</w:t>
      </w:r>
      <w:r>
        <w:rPr>
          <w:spacing w:val="-2"/>
          <w:w w:val="105"/>
        </w:rPr>
        <w:t> </w:t>
      </w:r>
      <w:r>
        <w:rPr>
          <w:w w:val="105"/>
        </w:rPr>
        <w:t>the</w:t>
      </w:r>
      <w:r>
        <w:rPr>
          <w:spacing w:val="-1"/>
          <w:w w:val="105"/>
        </w:rPr>
        <w:t> </w:t>
      </w:r>
      <w:r>
        <w:rPr>
          <w:w w:val="105"/>
        </w:rPr>
        <w:t>non-revocation of said Power of Attorney and that this Affidavit is given for the benefit of, and is relied upon by all parties hereafter dealing with or who may acquire an interest or lien on the property herein described.</w:t>
      </w:r>
    </w:p>
    <w:p>
      <w:pPr>
        <w:pStyle w:val="BodyText"/>
        <w:spacing w:before="14"/>
      </w:pPr>
    </w:p>
    <w:p>
      <w:pPr>
        <w:pStyle w:val="BodyText"/>
        <w:tabs>
          <w:tab w:pos="7036" w:val="left" w:leader="none"/>
        </w:tabs>
        <w:spacing w:line="247" w:lineRule="auto" w:before="1"/>
        <w:ind w:left="268" w:right="378"/>
      </w:pPr>
      <w:r>
        <w:rPr>
          <w:w w:val="105"/>
        </w:rPr>
        <w:t>The</w:t>
      </w:r>
      <w:r>
        <w:rPr>
          <w:spacing w:val="-1"/>
          <w:w w:val="105"/>
        </w:rPr>
        <w:t> </w:t>
      </w:r>
      <w:r>
        <w:rPr>
          <w:w w:val="105"/>
        </w:rPr>
        <w:t>real</w:t>
      </w:r>
      <w:r>
        <w:rPr>
          <w:spacing w:val="-2"/>
          <w:w w:val="105"/>
        </w:rPr>
        <w:t> </w:t>
      </w:r>
      <w:r>
        <w:rPr>
          <w:w w:val="105"/>
        </w:rPr>
        <w:t>property</w:t>
      </w:r>
      <w:r>
        <w:rPr>
          <w:spacing w:val="-1"/>
          <w:w w:val="105"/>
        </w:rPr>
        <w:t> </w:t>
      </w:r>
      <w:r>
        <w:rPr>
          <w:w w:val="105"/>
        </w:rPr>
        <w:t>affected</w:t>
      </w:r>
      <w:r>
        <w:rPr>
          <w:spacing w:val="-1"/>
          <w:w w:val="105"/>
        </w:rPr>
        <w:t> </w:t>
      </w:r>
      <w:r>
        <w:rPr>
          <w:w w:val="105"/>
        </w:rPr>
        <w:t>by</w:t>
      </w:r>
      <w:r>
        <w:rPr>
          <w:spacing w:val="-1"/>
          <w:w w:val="105"/>
        </w:rPr>
        <w:t> </w:t>
      </w:r>
      <w:r>
        <w:rPr>
          <w:w w:val="105"/>
        </w:rPr>
        <w:t>the</w:t>
      </w:r>
      <w:r>
        <w:rPr>
          <w:spacing w:val="-1"/>
          <w:w w:val="105"/>
        </w:rPr>
        <w:t> </w:t>
      </w:r>
      <w:r>
        <w:rPr>
          <w:w w:val="105"/>
        </w:rPr>
        <w:t>exercise</w:t>
      </w:r>
      <w:r>
        <w:rPr>
          <w:spacing w:val="-1"/>
          <w:w w:val="105"/>
        </w:rPr>
        <w:t> </w:t>
      </w:r>
      <w:r>
        <w:rPr>
          <w:w w:val="105"/>
        </w:rPr>
        <w:t>of</w:t>
      </w:r>
      <w:r>
        <w:rPr>
          <w:spacing w:val="-2"/>
          <w:w w:val="105"/>
        </w:rPr>
        <w:t> </w:t>
      </w:r>
      <w:r>
        <w:rPr>
          <w:w w:val="105"/>
        </w:rPr>
        <w:t>said</w:t>
      </w:r>
      <w:r>
        <w:rPr>
          <w:spacing w:val="-1"/>
          <w:w w:val="105"/>
        </w:rPr>
        <w:t> </w:t>
      </w:r>
      <w:r>
        <w:rPr>
          <w:w w:val="105"/>
        </w:rPr>
        <w:t>Power</w:t>
      </w:r>
      <w:r>
        <w:rPr>
          <w:spacing w:val="-1"/>
          <w:w w:val="105"/>
        </w:rPr>
        <w:t> </w:t>
      </w:r>
      <w:r>
        <w:rPr>
          <w:w w:val="105"/>
        </w:rPr>
        <w:t>of</w:t>
      </w:r>
      <w:r>
        <w:rPr>
          <w:spacing w:val="-2"/>
          <w:w w:val="105"/>
        </w:rPr>
        <w:t> </w:t>
      </w:r>
      <w:r>
        <w:rPr>
          <w:w w:val="105"/>
        </w:rPr>
        <w:t>Attorney</w:t>
      </w:r>
      <w:r>
        <w:rPr>
          <w:spacing w:val="-1"/>
          <w:w w:val="105"/>
        </w:rPr>
        <w:t> </w:t>
      </w:r>
      <w:r>
        <w:rPr>
          <w:w w:val="105"/>
        </w:rPr>
        <w:t>is</w:t>
      </w:r>
      <w:r>
        <w:rPr>
          <w:spacing w:val="-1"/>
          <w:w w:val="105"/>
        </w:rPr>
        <w:t> </w:t>
      </w:r>
      <w:r>
        <w:rPr>
          <w:w w:val="105"/>
        </w:rPr>
        <w:t>described</w:t>
      </w:r>
      <w:r>
        <w:rPr>
          <w:spacing w:val="-1"/>
          <w:w w:val="105"/>
        </w:rPr>
        <w:t> </w:t>
      </w:r>
      <w:r>
        <w:rPr>
          <w:w w:val="105"/>
        </w:rPr>
        <w:t>in</w:t>
      </w:r>
      <w:r>
        <w:rPr>
          <w:spacing w:val="-1"/>
          <w:w w:val="105"/>
        </w:rPr>
        <w:t> </w:t>
      </w:r>
      <w:r>
        <w:rPr>
          <w:w w:val="105"/>
        </w:rPr>
        <w:t>Exhibit</w:t>
      </w:r>
      <w:r>
        <w:rPr>
          <w:spacing w:val="-2"/>
          <w:w w:val="105"/>
        </w:rPr>
        <w:t> </w:t>
      </w:r>
      <w:r>
        <w:rPr>
          <w:w w:val="105"/>
        </w:rPr>
        <w:t>“A”</w:t>
      </w:r>
      <w:r>
        <w:rPr>
          <w:spacing w:val="-2"/>
          <w:w w:val="105"/>
        </w:rPr>
        <w:t> </w:t>
      </w:r>
      <w:r>
        <w:rPr>
          <w:w w:val="105"/>
        </w:rPr>
        <w:t>attached</w:t>
      </w:r>
      <w:r>
        <w:rPr>
          <w:spacing w:val="-1"/>
          <w:w w:val="105"/>
        </w:rPr>
        <w:t> </w:t>
      </w:r>
      <w:r>
        <w:rPr>
          <w:w w:val="105"/>
        </w:rPr>
        <w:t>hereto. Real Property described is commonly known as </w:t>
      </w:r>
      <w:r>
        <w:rPr>
          <w:u w:val="single"/>
        </w:rPr>
        <w:tab/>
      </w:r>
      <w:r>
        <w:rPr>
          <w:spacing w:val="-10"/>
          <w:w w:val="105"/>
          <w:u w:val="none"/>
        </w:rPr>
        <w:t>.</w:t>
      </w:r>
    </w:p>
    <w:p>
      <w:pPr>
        <w:pStyle w:val="BodyText"/>
      </w:pPr>
    </w:p>
    <w:p>
      <w:pPr>
        <w:pStyle w:val="BodyText"/>
        <w:spacing w:before="29"/>
      </w:pPr>
    </w:p>
    <w:p>
      <w:pPr>
        <w:pStyle w:val="BodyText"/>
        <w:tabs>
          <w:tab w:pos="3691" w:val="left" w:leader="none"/>
        </w:tabs>
        <w:ind w:left="287"/>
      </w:pPr>
      <w:r>
        <w:rPr>
          <w:w w:val="105"/>
        </w:rPr>
        <w:t>DATED:</w:t>
      </w:r>
      <w:r>
        <w:rPr>
          <w:spacing w:val="116"/>
          <w:w w:val="105"/>
        </w:rPr>
        <w:t> </w:t>
      </w:r>
      <w:r>
        <w:rPr>
          <w:u w:val="single"/>
        </w:rPr>
        <w:tab/>
      </w:r>
    </w:p>
    <w:p>
      <w:pPr>
        <w:pStyle w:val="BodyText"/>
        <w:spacing w:before="13"/>
        <w:rPr>
          <w:sz w:val="20"/>
        </w:rPr>
      </w:pPr>
      <w:r>
        <w:rPr>
          <w:sz w:val="20"/>
        </w:rPr>
        <mc:AlternateContent>
          <mc:Choice Requires="wps">
            <w:drawing>
              <wp:anchor distT="0" distB="0" distL="0" distR="0" allowOverlap="1" layoutInCell="1" locked="0" behindDoc="1" simplePos="0" relativeHeight="487588352">
                <wp:simplePos x="0" y="0"/>
                <wp:positionH relativeFrom="page">
                  <wp:posOffset>594359</wp:posOffset>
                </wp:positionH>
                <wp:positionV relativeFrom="paragraph">
                  <wp:posOffset>173027</wp:posOffset>
                </wp:positionV>
                <wp:extent cx="3179445" cy="631190"/>
                <wp:effectExtent l="0" t="0" r="0" b="0"/>
                <wp:wrapTopAndBottom/>
                <wp:docPr id="7" name="Textbox 7"/>
                <wp:cNvGraphicFramePr>
                  <a:graphicFrameLocks/>
                </wp:cNvGraphicFramePr>
                <a:graphic>
                  <a:graphicData uri="http://schemas.microsoft.com/office/word/2010/wordprocessingShape">
                    <wps:wsp>
                      <wps:cNvPr id="7" name="Textbox 7"/>
                      <wps:cNvSpPr txBox="1"/>
                      <wps:spPr>
                        <a:xfrm>
                          <a:off x="0" y="0"/>
                          <a:ext cx="3179445" cy="631190"/>
                        </a:xfrm>
                        <a:prstGeom prst="rect">
                          <a:avLst/>
                        </a:prstGeom>
                        <a:ln w="6096">
                          <a:solidFill>
                            <a:srgbClr val="000000"/>
                          </a:solidFill>
                          <a:prstDash val="solid"/>
                        </a:ln>
                      </wps:spPr>
                      <wps:txbx>
                        <w:txbxContent>
                          <w:p>
                            <w:pPr>
                              <w:spacing w:line="254" w:lineRule="auto" w:before="85"/>
                              <w:ind w:left="123" w:right="298" w:hanging="1"/>
                              <w:jc w:val="center"/>
                              <w:rPr>
                                <w:sz w:val="17"/>
                              </w:rPr>
                            </w:pPr>
                            <w:r>
                              <w:rPr>
                                <w:w w:val="105"/>
                                <w:sz w:val="17"/>
                              </w:rPr>
                              <w:t>A notary public or other officer completing this certificate verifies only the identity of the individual who signed the document</w:t>
                            </w:r>
                            <w:r>
                              <w:rPr>
                                <w:spacing w:val="-1"/>
                                <w:w w:val="105"/>
                                <w:sz w:val="17"/>
                              </w:rPr>
                              <w:t> </w:t>
                            </w:r>
                            <w:r>
                              <w:rPr>
                                <w:w w:val="105"/>
                                <w:sz w:val="17"/>
                              </w:rPr>
                              <w:t>to which this</w:t>
                            </w:r>
                            <w:r>
                              <w:rPr>
                                <w:spacing w:val="-1"/>
                                <w:w w:val="105"/>
                                <w:sz w:val="17"/>
                              </w:rPr>
                              <w:t> </w:t>
                            </w:r>
                            <w:r>
                              <w:rPr>
                                <w:w w:val="105"/>
                                <w:sz w:val="17"/>
                              </w:rPr>
                              <w:t>certificate is</w:t>
                            </w:r>
                            <w:r>
                              <w:rPr>
                                <w:spacing w:val="-1"/>
                                <w:w w:val="105"/>
                                <w:sz w:val="17"/>
                              </w:rPr>
                              <w:t> </w:t>
                            </w:r>
                            <w:r>
                              <w:rPr>
                                <w:w w:val="105"/>
                                <w:sz w:val="17"/>
                              </w:rPr>
                              <w:t>attached,</w:t>
                            </w:r>
                            <w:r>
                              <w:rPr>
                                <w:spacing w:val="-1"/>
                                <w:w w:val="105"/>
                                <w:sz w:val="17"/>
                              </w:rPr>
                              <w:t> </w:t>
                            </w:r>
                            <w:r>
                              <w:rPr>
                                <w:w w:val="105"/>
                                <w:sz w:val="17"/>
                              </w:rPr>
                              <w:t>and not</w:t>
                            </w:r>
                            <w:r>
                              <w:rPr>
                                <w:spacing w:val="-1"/>
                                <w:w w:val="105"/>
                                <w:sz w:val="17"/>
                              </w:rPr>
                              <w:t> </w:t>
                            </w:r>
                            <w:r>
                              <w:rPr>
                                <w:w w:val="105"/>
                                <w:sz w:val="17"/>
                              </w:rPr>
                              <w:t>the truthfulness, accuracy, or validity of that document.</w:t>
                            </w:r>
                          </w:p>
                        </w:txbxContent>
                      </wps:txbx>
                      <wps:bodyPr wrap="square" lIns="0" tIns="0" rIns="0" bIns="0" rtlCol="0">
                        <a:noAutofit/>
                      </wps:bodyPr>
                    </wps:wsp>
                  </a:graphicData>
                </a:graphic>
              </wp:anchor>
            </w:drawing>
          </mc:Choice>
          <mc:Fallback>
            <w:pict>
              <v:shape style="position:absolute;margin-left:46.799999pt;margin-top:13.624236pt;width:250.35pt;height:49.7pt;mso-position-horizontal-relative:page;mso-position-vertical-relative:paragraph;z-index:-15728128;mso-wrap-distance-left:0;mso-wrap-distance-right:0" type="#_x0000_t202" id="docshape7" filled="false" stroked="true" strokeweight=".48pt" strokecolor="#000000">
                <v:textbox inset="0,0,0,0">
                  <w:txbxContent>
                    <w:p>
                      <w:pPr>
                        <w:spacing w:line="254" w:lineRule="auto" w:before="85"/>
                        <w:ind w:left="123" w:right="298" w:hanging="1"/>
                        <w:jc w:val="center"/>
                        <w:rPr>
                          <w:sz w:val="17"/>
                        </w:rPr>
                      </w:pPr>
                      <w:r>
                        <w:rPr>
                          <w:w w:val="105"/>
                          <w:sz w:val="17"/>
                        </w:rPr>
                        <w:t>A notary public or other officer completing this certificate verifies only the identity of the individual who signed the document</w:t>
                      </w:r>
                      <w:r>
                        <w:rPr>
                          <w:spacing w:val="-1"/>
                          <w:w w:val="105"/>
                          <w:sz w:val="17"/>
                        </w:rPr>
                        <w:t> </w:t>
                      </w:r>
                      <w:r>
                        <w:rPr>
                          <w:w w:val="105"/>
                          <w:sz w:val="17"/>
                        </w:rPr>
                        <w:t>to which this</w:t>
                      </w:r>
                      <w:r>
                        <w:rPr>
                          <w:spacing w:val="-1"/>
                          <w:w w:val="105"/>
                          <w:sz w:val="17"/>
                        </w:rPr>
                        <w:t> </w:t>
                      </w:r>
                      <w:r>
                        <w:rPr>
                          <w:w w:val="105"/>
                          <w:sz w:val="17"/>
                        </w:rPr>
                        <w:t>certificate is</w:t>
                      </w:r>
                      <w:r>
                        <w:rPr>
                          <w:spacing w:val="-1"/>
                          <w:w w:val="105"/>
                          <w:sz w:val="17"/>
                        </w:rPr>
                        <w:t> </w:t>
                      </w:r>
                      <w:r>
                        <w:rPr>
                          <w:w w:val="105"/>
                          <w:sz w:val="17"/>
                        </w:rPr>
                        <w:t>attached,</w:t>
                      </w:r>
                      <w:r>
                        <w:rPr>
                          <w:spacing w:val="-1"/>
                          <w:w w:val="105"/>
                          <w:sz w:val="17"/>
                        </w:rPr>
                        <w:t> </w:t>
                      </w:r>
                      <w:r>
                        <w:rPr>
                          <w:w w:val="105"/>
                          <w:sz w:val="17"/>
                        </w:rPr>
                        <w:t>and not</w:t>
                      </w:r>
                      <w:r>
                        <w:rPr>
                          <w:spacing w:val="-1"/>
                          <w:w w:val="105"/>
                          <w:sz w:val="17"/>
                        </w:rPr>
                        <w:t> </w:t>
                      </w:r>
                      <w:r>
                        <w:rPr>
                          <w:w w:val="105"/>
                          <w:sz w:val="17"/>
                        </w:rPr>
                        <w:t>the truthfulness, accuracy, or validity of that document.</w:t>
                      </w:r>
                    </w:p>
                  </w:txbxContent>
                </v:textbox>
                <v:stroke dashstyle="solid"/>
                <w10:wrap type="topAndBottom"/>
              </v:shape>
            </w:pict>
          </mc:Fallback>
        </mc:AlternateContent>
      </w:r>
    </w:p>
    <w:p>
      <w:pPr>
        <w:pStyle w:val="BodyText"/>
        <w:spacing w:before="10"/>
        <w:rPr>
          <w:sz w:val="7"/>
        </w:rPr>
      </w:pPr>
    </w:p>
    <w:p>
      <w:pPr>
        <w:pStyle w:val="BodyText"/>
        <w:spacing w:after="0"/>
        <w:rPr>
          <w:sz w:val="7"/>
        </w:rPr>
        <w:sectPr>
          <w:footerReference w:type="default" r:id="rId5"/>
          <w:type w:val="continuous"/>
          <w:pgSz w:w="12240" w:h="15840"/>
          <w:pgMar w:header="0" w:footer="746" w:top="1080" w:bottom="940" w:left="720" w:right="1080"/>
          <w:pgNumType w:start="1"/>
        </w:sectPr>
      </w:pPr>
    </w:p>
    <w:p>
      <w:pPr>
        <w:pStyle w:val="BodyText"/>
        <w:spacing w:before="101"/>
        <w:ind w:left="287"/>
      </w:pPr>
      <w:r>
        <w:rPr>
          <w:w w:val="105"/>
        </w:rPr>
        <w:t>State</w:t>
      </w:r>
      <w:r>
        <w:rPr>
          <w:spacing w:val="-3"/>
          <w:w w:val="105"/>
        </w:rPr>
        <w:t> </w:t>
      </w:r>
      <w:r>
        <w:rPr>
          <w:w w:val="105"/>
        </w:rPr>
        <w:t>of</w:t>
      </w:r>
      <w:r>
        <w:rPr>
          <w:spacing w:val="-3"/>
          <w:w w:val="105"/>
        </w:rPr>
        <w:t> </w:t>
      </w:r>
      <w:r>
        <w:rPr>
          <w:spacing w:val="-2"/>
          <w:w w:val="105"/>
        </w:rPr>
        <w:t>California</w:t>
      </w:r>
    </w:p>
    <w:p>
      <w:pPr>
        <w:pStyle w:val="BodyText"/>
        <w:tabs>
          <w:tab w:pos="4055" w:val="left" w:leader="none"/>
          <w:tab w:pos="5198" w:val="left" w:leader="none"/>
        </w:tabs>
        <w:spacing w:line="300" w:lineRule="auto" w:before="12"/>
        <w:ind w:left="287" w:right="148"/>
      </w:pPr>
      <w:r>
        <w:rPr>
          <w:w w:val="105"/>
        </w:rPr>
        <w:t>County of </w:t>
      </w:r>
      <w:r>
        <w:rPr>
          <w:u w:val="single"/>
        </w:rPr>
        <w:tab/>
        <w:tab/>
      </w:r>
      <w:r>
        <w:rPr>
          <w:u w:val="none"/>
        </w:rPr>
        <w:t> </w:t>
      </w:r>
      <w:r>
        <w:rPr>
          <w:w w:val="105"/>
          <w:u w:val="none"/>
        </w:rPr>
        <w:t>On </w:t>
      </w:r>
      <w:r>
        <w:rPr>
          <w:u w:val="single"/>
        </w:rPr>
        <w:tab/>
      </w:r>
      <w:r>
        <w:rPr>
          <w:u w:val="none"/>
        </w:rPr>
        <w:t> </w:t>
      </w:r>
      <w:r>
        <w:rPr>
          <w:w w:val="105"/>
          <w:u w:val="none"/>
        </w:rPr>
        <w:t>before me</w:t>
      </w:r>
    </w:p>
    <w:p>
      <w:pPr>
        <w:pStyle w:val="BodyText"/>
        <w:tabs>
          <w:tab w:pos="3676" w:val="left" w:leader="none"/>
          <w:tab w:pos="5308" w:val="left" w:leader="none"/>
        </w:tabs>
        <w:spacing w:line="295" w:lineRule="auto" w:before="34"/>
        <w:ind w:left="287" w:right="38"/>
      </w:pPr>
      <w:r>
        <w:rPr>
          <w:u w:val="single"/>
        </w:rPr>
        <w:tab/>
      </w:r>
      <w:r>
        <w:rPr>
          <w:w w:val="105"/>
          <w:u w:val="none"/>
        </w:rPr>
        <w:t>, Notary Public, personally appeared </w:t>
      </w:r>
      <w:r>
        <w:rPr>
          <w:u w:val="single"/>
        </w:rPr>
        <w:tab/>
        <w:tab/>
      </w:r>
    </w:p>
    <w:p>
      <w:pPr>
        <w:pStyle w:val="BodyText"/>
        <w:rPr>
          <w:sz w:val="16"/>
        </w:rPr>
      </w:pPr>
      <w:r>
        <w:rPr/>
        <w:br w:type="column"/>
      </w:r>
      <w:r>
        <w:rPr>
          <w:sz w:val="16"/>
        </w:rPr>
      </w:r>
    </w:p>
    <w:p>
      <w:pPr>
        <w:pStyle w:val="BodyText"/>
        <w:rPr>
          <w:sz w:val="16"/>
        </w:rPr>
      </w:pPr>
    </w:p>
    <w:p>
      <w:pPr>
        <w:pStyle w:val="BodyText"/>
        <w:rPr>
          <w:sz w:val="16"/>
        </w:rPr>
      </w:pPr>
    </w:p>
    <w:p>
      <w:pPr>
        <w:pStyle w:val="BodyText"/>
        <w:spacing w:before="122"/>
        <w:rPr>
          <w:sz w:val="16"/>
        </w:rPr>
      </w:pPr>
    </w:p>
    <w:p>
      <w:pPr>
        <w:spacing w:before="0"/>
        <w:ind w:left="287" w:right="0" w:firstLine="0"/>
        <w:jc w:val="left"/>
        <w:rPr>
          <w:sz w:val="16"/>
        </w:rPr>
      </w:pPr>
      <w:r>
        <w:rPr>
          <w:sz w:val="16"/>
        </w:rPr>
        <w:t>SPACE</w:t>
      </w:r>
      <w:r>
        <w:rPr>
          <w:spacing w:val="-2"/>
          <w:sz w:val="16"/>
        </w:rPr>
        <w:t> </w:t>
      </w:r>
      <w:r>
        <w:rPr>
          <w:sz w:val="16"/>
        </w:rPr>
        <w:t>BELOW</w:t>
      </w:r>
      <w:r>
        <w:rPr>
          <w:spacing w:val="-1"/>
          <w:sz w:val="16"/>
        </w:rPr>
        <w:t> </w:t>
      </w:r>
      <w:r>
        <w:rPr>
          <w:sz w:val="16"/>
        </w:rPr>
        <w:t>RESERVED</w:t>
      </w:r>
      <w:r>
        <w:rPr>
          <w:spacing w:val="-1"/>
          <w:sz w:val="16"/>
        </w:rPr>
        <w:t> </w:t>
      </w:r>
      <w:r>
        <w:rPr>
          <w:sz w:val="16"/>
        </w:rPr>
        <w:t>FOR</w:t>
      </w:r>
      <w:r>
        <w:rPr>
          <w:spacing w:val="-1"/>
          <w:sz w:val="16"/>
        </w:rPr>
        <w:t> </w:t>
      </w:r>
      <w:r>
        <w:rPr>
          <w:sz w:val="16"/>
        </w:rPr>
        <w:t>NOTARY</w:t>
      </w:r>
      <w:r>
        <w:rPr>
          <w:spacing w:val="-2"/>
          <w:sz w:val="16"/>
        </w:rPr>
        <w:t> </w:t>
      </w:r>
      <w:r>
        <w:rPr>
          <w:spacing w:val="-4"/>
          <w:sz w:val="16"/>
        </w:rPr>
        <w:t>SEAL</w:t>
      </w:r>
    </w:p>
    <w:p>
      <w:pPr>
        <w:spacing w:after="0"/>
        <w:jc w:val="left"/>
        <w:rPr>
          <w:sz w:val="16"/>
        </w:rPr>
        <w:sectPr>
          <w:type w:val="continuous"/>
          <w:pgSz w:w="12240" w:h="15840"/>
          <w:pgMar w:header="0" w:footer="746" w:top="1080" w:bottom="940" w:left="720" w:right="1080"/>
          <w:cols w:num="2" w:equalWidth="0">
            <w:col w:w="5349" w:space="787"/>
            <w:col w:w="4304"/>
          </w:cols>
        </w:sectPr>
      </w:pPr>
    </w:p>
    <w:p>
      <w:pPr>
        <w:pStyle w:val="BodyText"/>
        <w:spacing w:before="5"/>
        <w:rPr>
          <w:sz w:val="18"/>
        </w:rPr>
      </w:pPr>
      <w:r>
        <w:rPr>
          <w:sz w:val="18"/>
        </w:rPr>
        <mc:AlternateContent>
          <mc:Choice Requires="wps">
            <w:drawing>
              <wp:anchor distT="0" distB="0" distL="0" distR="0" allowOverlap="1" layoutInCell="1" locked="0" behindDoc="0" simplePos="0" relativeHeight="15730688">
                <wp:simplePos x="0" y="0"/>
                <wp:positionH relativeFrom="page">
                  <wp:posOffset>4029455</wp:posOffset>
                </wp:positionH>
                <wp:positionV relativeFrom="page">
                  <wp:posOffset>6144767</wp:posOffset>
                </wp:positionV>
                <wp:extent cx="3328670" cy="635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3328670" cy="6350"/>
                        </a:xfrm>
                        <a:custGeom>
                          <a:avLst/>
                          <a:gdLst/>
                          <a:ahLst/>
                          <a:cxnLst/>
                          <a:rect l="l" t="t" r="r" b="b"/>
                          <a:pathLst>
                            <a:path w="3328670" h="6350">
                              <a:moveTo>
                                <a:pt x="3328416" y="0"/>
                              </a:moveTo>
                              <a:lnTo>
                                <a:pt x="0" y="0"/>
                              </a:lnTo>
                              <a:lnTo>
                                <a:pt x="0" y="6096"/>
                              </a:lnTo>
                              <a:lnTo>
                                <a:pt x="3328416" y="6096"/>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7.279999pt;margin-top:483.839996pt;width:262.08pt;height:.48pt;mso-position-horizontal-relative:page;mso-position-vertical-relative:page;z-index:15730688" id="docshape8" filled="true" fillcolor="#000000" stroked="false">
                <v:fill type="solid"/>
                <w10:wrap type="none"/>
              </v:rect>
            </w:pict>
          </mc:Fallback>
        </mc:AlternateContent>
      </w:r>
      <w:r>
        <w:rPr>
          <w:sz w:val="18"/>
        </w:rPr>
        <mc:AlternateContent>
          <mc:Choice Requires="wps">
            <w:drawing>
              <wp:anchor distT="0" distB="0" distL="0" distR="0" allowOverlap="1" layoutInCell="1" locked="0" behindDoc="0" simplePos="0" relativeHeight="15731200">
                <wp:simplePos x="0" y="0"/>
                <wp:positionH relativeFrom="page">
                  <wp:posOffset>4029455</wp:posOffset>
                </wp:positionH>
                <wp:positionV relativeFrom="page">
                  <wp:posOffset>6434328</wp:posOffset>
                </wp:positionV>
                <wp:extent cx="3328670" cy="635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3328670" cy="6350"/>
                        </a:xfrm>
                        <a:custGeom>
                          <a:avLst/>
                          <a:gdLst/>
                          <a:ahLst/>
                          <a:cxnLst/>
                          <a:rect l="l" t="t" r="r" b="b"/>
                          <a:pathLst>
                            <a:path w="3328670" h="6350">
                              <a:moveTo>
                                <a:pt x="3328416" y="0"/>
                              </a:moveTo>
                              <a:lnTo>
                                <a:pt x="0" y="0"/>
                              </a:lnTo>
                              <a:lnTo>
                                <a:pt x="0" y="6096"/>
                              </a:lnTo>
                              <a:lnTo>
                                <a:pt x="3328416" y="6096"/>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7.279999pt;margin-top:506.640015pt;width:262.08pt;height:.48pt;mso-position-horizontal-relative:page;mso-position-vertical-relative:page;z-index:15731200" id="docshape9" filled="true" fillcolor="#000000" stroked="false">
                <v:fill type="solid"/>
                <w10:wrap type="none"/>
              </v:rect>
            </w:pict>
          </mc:Fallback>
        </mc:AlternateContent>
      </w:r>
      <w:r>
        <w:rPr>
          <w:sz w:val="18"/>
        </w:rPr>
        <mc:AlternateContent>
          <mc:Choice Requires="wps">
            <w:drawing>
              <wp:anchor distT="0" distB="0" distL="0" distR="0" allowOverlap="1" layoutInCell="1" locked="0" behindDoc="0" simplePos="0" relativeHeight="15731712">
                <wp:simplePos x="0" y="0"/>
                <wp:positionH relativeFrom="page">
                  <wp:posOffset>4029455</wp:posOffset>
                </wp:positionH>
                <wp:positionV relativeFrom="page">
                  <wp:posOffset>6726935</wp:posOffset>
                </wp:positionV>
                <wp:extent cx="3328670" cy="635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3328670" cy="6350"/>
                        </a:xfrm>
                        <a:custGeom>
                          <a:avLst/>
                          <a:gdLst/>
                          <a:ahLst/>
                          <a:cxnLst/>
                          <a:rect l="l" t="t" r="r" b="b"/>
                          <a:pathLst>
                            <a:path w="3328670" h="6350">
                              <a:moveTo>
                                <a:pt x="3328416" y="0"/>
                              </a:moveTo>
                              <a:lnTo>
                                <a:pt x="0" y="0"/>
                              </a:lnTo>
                              <a:lnTo>
                                <a:pt x="0" y="6095"/>
                              </a:lnTo>
                              <a:lnTo>
                                <a:pt x="3328416" y="6095"/>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7.279999pt;margin-top:529.679993pt;width:262.08pt;height:.48pt;mso-position-horizontal-relative:page;mso-position-vertical-relative:page;z-index:15731712" id="docshape10" filled="true" fillcolor="#000000" stroked="false">
                <v:fill type="solid"/>
                <w10:wrap type="none"/>
              </v:rect>
            </w:pict>
          </mc:Fallback>
        </mc:AlternateContent>
      </w:r>
    </w:p>
    <w:p>
      <w:pPr>
        <w:spacing w:line="20" w:lineRule="exact"/>
        <w:ind w:left="288" w:right="0" w:firstLine="0"/>
        <w:rPr>
          <w:sz w:val="2"/>
        </w:rPr>
      </w:pPr>
      <w:r>
        <w:rPr>
          <w:sz w:val="2"/>
        </w:rPr>
        <mc:AlternateContent>
          <mc:Choice Requires="wps">
            <w:drawing>
              <wp:inline distT="0" distB="0" distL="0" distR="0">
                <wp:extent cx="3188335" cy="3175"/>
                <wp:effectExtent l="0" t="0" r="0" b="0"/>
                <wp:docPr id="11" name="Group 11"/>
                <wp:cNvGraphicFramePr>
                  <a:graphicFrameLocks/>
                </wp:cNvGraphicFramePr>
                <a:graphic>
                  <a:graphicData uri="http://schemas.microsoft.com/office/word/2010/wordprocessingGroup">
                    <wpg:wgp>
                      <wpg:cNvPr id="11" name="Group 11"/>
                      <wpg:cNvGrpSpPr/>
                      <wpg:grpSpPr>
                        <a:xfrm>
                          <a:off x="0" y="0"/>
                          <a:ext cx="3188335" cy="3175"/>
                          <a:chExt cx="3188335" cy="3175"/>
                        </a:xfrm>
                      </wpg:grpSpPr>
                      <wps:wsp>
                        <wps:cNvPr id="12" name="Graphic 12"/>
                        <wps:cNvSpPr/>
                        <wps:spPr>
                          <a:xfrm>
                            <a:off x="0" y="0"/>
                            <a:ext cx="3188335" cy="3175"/>
                          </a:xfrm>
                          <a:custGeom>
                            <a:avLst/>
                            <a:gdLst/>
                            <a:ahLst/>
                            <a:cxnLst/>
                            <a:rect l="l" t="t" r="r" b="b"/>
                            <a:pathLst>
                              <a:path w="3188335" h="3175">
                                <a:moveTo>
                                  <a:pt x="3188208" y="0"/>
                                </a:moveTo>
                                <a:lnTo>
                                  <a:pt x="0" y="0"/>
                                </a:lnTo>
                                <a:lnTo>
                                  <a:pt x="0" y="3048"/>
                                </a:lnTo>
                                <a:lnTo>
                                  <a:pt x="3188208" y="3048"/>
                                </a:lnTo>
                                <a:lnTo>
                                  <a:pt x="31882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51.05pt;height:.25pt;mso-position-horizontal-relative:char;mso-position-vertical-relative:line" id="docshapegroup11" coordorigin="0,0" coordsize="5021,5">
                <v:rect style="position:absolute;left:0;top:0;width:5021;height:5" id="docshape12" filled="true" fillcolor="#000000" stroked="false">
                  <v:fill type="solid"/>
                </v:rect>
              </v:group>
            </w:pict>
          </mc:Fallback>
        </mc:AlternateContent>
      </w:r>
      <w:r>
        <w:rPr>
          <w:sz w:val="2"/>
        </w:rPr>
      </w:r>
    </w:p>
    <w:p>
      <w:pPr>
        <w:spacing w:line="240" w:lineRule="auto" w:before="31"/>
        <w:ind w:left="287" w:right="5177" w:firstLine="0"/>
        <w:jc w:val="left"/>
        <w:rPr>
          <w:sz w:val="14"/>
        </w:rPr>
      </w:pPr>
      <w:r>
        <w:rPr>
          <w:sz w:val="14"/>
        </w:rPr>
        <w:t>who proved to me on the basis of satisfactory evidence to be the person(s)</w:t>
      </w:r>
      <w:r>
        <w:rPr>
          <w:spacing w:val="40"/>
          <w:sz w:val="14"/>
        </w:rPr>
        <w:t> </w:t>
      </w:r>
      <w:r>
        <w:rPr>
          <w:sz w:val="14"/>
        </w:rPr>
        <w:t>whose</w:t>
      </w:r>
      <w:r>
        <w:rPr>
          <w:spacing w:val="-1"/>
          <w:sz w:val="14"/>
        </w:rPr>
        <w:t> </w:t>
      </w:r>
      <w:r>
        <w:rPr>
          <w:sz w:val="14"/>
        </w:rPr>
        <w:t>name(s)</w:t>
      </w:r>
      <w:r>
        <w:rPr>
          <w:spacing w:val="-1"/>
          <w:sz w:val="14"/>
        </w:rPr>
        <w:t> </w:t>
      </w:r>
      <w:r>
        <w:rPr>
          <w:sz w:val="14"/>
        </w:rPr>
        <w:t>is/are</w:t>
      </w:r>
      <w:r>
        <w:rPr>
          <w:spacing w:val="-1"/>
          <w:sz w:val="14"/>
        </w:rPr>
        <w:t> </w:t>
      </w:r>
      <w:r>
        <w:rPr>
          <w:sz w:val="14"/>
        </w:rPr>
        <w:t>subscribed</w:t>
      </w:r>
      <w:r>
        <w:rPr>
          <w:spacing w:val="-1"/>
          <w:sz w:val="14"/>
        </w:rPr>
        <w:t> </w:t>
      </w:r>
      <w:r>
        <w:rPr>
          <w:sz w:val="14"/>
        </w:rPr>
        <w:t>to</w:t>
      </w:r>
      <w:r>
        <w:rPr>
          <w:spacing w:val="-1"/>
          <w:sz w:val="14"/>
        </w:rPr>
        <w:t> </w:t>
      </w:r>
      <w:r>
        <w:rPr>
          <w:sz w:val="14"/>
        </w:rPr>
        <w:t>the</w:t>
      </w:r>
      <w:r>
        <w:rPr>
          <w:spacing w:val="-1"/>
          <w:sz w:val="14"/>
        </w:rPr>
        <w:t> </w:t>
      </w:r>
      <w:r>
        <w:rPr>
          <w:sz w:val="14"/>
        </w:rPr>
        <w:t>within</w:t>
      </w:r>
      <w:r>
        <w:rPr>
          <w:spacing w:val="-1"/>
          <w:sz w:val="14"/>
        </w:rPr>
        <w:t> </w:t>
      </w:r>
      <w:r>
        <w:rPr>
          <w:sz w:val="14"/>
        </w:rPr>
        <w:t>instrument</w:t>
      </w:r>
      <w:r>
        <w:rPr>
          <w:spacing w:val="-1"/>
          <w:sz w:val="14"/>
        </w:rPr>
        <w:t> </w:t>
      </w:r>
      <w:r>
        <w:rPr>
          <w:sz w:val="14"/>
        </w:rPr>
        <w:t>and</w:t>
      </w:r>
      <w:r>
        <w:rPr>
          <w:spacing w:val="-1"/>
          <w:sz w:val="14"/>
        </w:rPr>
        <w:t> </w:t>
      </w:r>
      <w:r>
        <w:rPr>
          <w:sz w:val="14"/>
        </w:rPr>
        <w:t>acknowledged</w:t>
      </w:r>
      <w:r>
        <w:rPr>
          <w:spacing w:val="-1"/>
          <w:sz w:val="14"/>
        </w:rPr>
        <w:t> </w:t>
      </w:r>
      <w:r>
        <w:rPr>
          <w:sz w:val="14"/>
        </w:rPr>
        <w:t>to</w:t>
      </w:r>
      <w:r>
        <w:rPr>
          <w:spacing w:val="40"/>
          <w:sz w:val="14"/>
        </w:rPr>
        <w:t> </w:t>
      </w:r>
      <w:r>
        <w:rPr>
          <w:sz w:val="14"/>
        </w:rPr>
        <w:t>me</w:t>
      </w:r>
      <w:r>
        <w:rPr>
          <w:spacing w:val="-5"/>
          <w:sz w:val="14"/>
        </w:rPr>
        <w:t> </w:t>
      </w:r>
      <w:r>
        <w:rPr>
          <w:sz w:val="14"/>
        </w:rPr>
        <w:t>that</w:t>
      </w:r>
      <w:r>
        <w:rPr>
          <w:spacing w:val="-5"/>
          <w:sz w:val="14"/>
        </w:rPr>
        <w:t> </w:t>
      </w:r>
      <w:r>
        <w:rPr>
          <w:sz w:val="14"/>
        </w:rPr>
        <w:t>he/she/they</w:t>
      </w:r>
      <w:r>
        <w:rPr>
          <w:spacing w:val="-5"/>
          <w:sz w:val="14"/>
        </w:rPr>
        <w:t> </w:t>
      </w:r>
      <w:r>
        <w:rPr>
          <w:sz w:val="14"/>
        </w:rPr>
        <w:t>executed</w:t>
      </w:r>
      <w:r>
        <w:rPr>
          <w:spacing w:val="-5"/>
          <w:sz w:val="14"/>
        </w:rPr>
        <w:t> </w:t>
      </w:r>
      <w:r>
        <w:rPr>
          <w:sz w:val="14"/>
        </w:rPr>
        <w:t>the</w:t>
      </w:r>
      <w:r>
        <w:rPr>
          <w:spacing w:val="-5"/>
          <w:sz w:val="14"/>
        </w:rPr>
        <w:t> </w:t>
      </w:r>
      <w:r>
        <w:rPr>
          <w:sz w:val="14"/>
        </w:rPr>
        <w:t>same</w:t>
      </w:r>
      <w:r>
        <w:rPr>
          <w:spacing w:val="-5"/>
          <w:sz w:val="14"/>
        </w:rPr>
        <w:t> </w:t>
      </w:r>
      <w:r>
        <w:rPr>
          <w:sz w:val="14"/>
        </w:rPr>
        <w:t>in</w:t>
      </w:r>
      <w:r>
        <w:rPr>
          <w:spacing w:val="-5"/>
          <w:sz w:val="14"/>
        </w:rPr>
        <w:t> </w:t>
      </w:r>
      <w:r>
        <w:rPr>
          <w:sz w:val="14"/>
        </w:rPr>
        <w:t>his/her/their</w:t>
      </w:r>
      <w:r>
        <w:rPr>
          <w:spacing w:val="-5"/>
          <w:sz w:val="14"/>
        </w:rPr>
        <w:t> </w:t>
      </w:r>
      <w:r>
        <w:rPr>
          <w:sz w:val="14"/>
        </w:rPr>
        <w:t>authorized</w:t>
      </w:r>
      <w:r>
        <w:rPr>
          <w:spacing w:val="-5"/>
          <w:sz w:val="14"/>
        </w:rPr>
        <w:t> </w:t>
      </w:r>
      <w:r>
        <w:rPr>
          <w:sz w:val="14"/>
        </w:rPr>
        <w:t>capacity(ies),</w:t>
      </w:r>
      <w:r>
        <w:rPr>
          <w:spacing w:val="40"/>
          <w:sz w:val="14"/>
        </w:rPr>
        <w:t> </w:t>
      </w:r>
      <w:r>
        <w:rPr>
          <w:sz w:val="14"/>
        </w:rPr>
        <w:t>and that by his/her/their signature(s) on the instrument the person(s), or the</w:t>
      </w:r>
      <w:r>
        <w:rPr>
          <w:spacing w:val="40"/>
          <w:sz w:val="14"/>
        </w:rPr>
        <w:t> </w:t>
      </w:r>
      <w:r>
        <w:rPr>
          <w:sz w:val="14"/>
        </w:rPr>
        <w:t>entity upon behalf of which</w:t>
      </w:r>
      <w:r>
        <w:rPr>
          <w:spacing w:val="40"/>
          <w:sz w:val="14"/>
        </w:rPr>
        <w:t> </w:t>
      </w:r>
      <w:r>
        <w:rPr>
          <w:sz w:val="14"/>
        </w:rPr>
        <w:t>the person(s) acted, executed the instrument.</w:t>
      </w:r>
    </w:p>
    <w:p>
      <w:pPr>
        <w:spacing w:line="242" w:lineRule="auto" w:before="40"/>
        <w:ind w:left="287" w:right="4998" w:firstLine="0"/>
        <w:jc w:val="left"/>
        <w:rPr>
          <w:sz w:val="14"/>
        </w:rPr>
      </w:pPr>
      <w:r>
        <w:rPr>
          <w:sz w:val="14"/>
        </w:rPr>
        <w:t>I certify under PENALTY OF PERJURY under the laws of the State of California</w:t>
      </w:r>
      <w:r>
        <w:rPr>
          <w:spacing w:val="40"/>
          <w:sz w:val="14"/>
        </w:rPr>
        <w:t> </w:t>
      </w:r>
      <w:r>
        <w:rPr>
          <w:sz w:val="14"/>
        </w:rPr>
        <w:t>that the foregoing paragraph is true and correct.</w:t>
      </w:r>
    </w:p>
    <w:p>
      <w:pPr>
        <w:spacing w:line="157" w:lineRule="exact" w:before="0"/>
        <w:ind w:left="287" w:right="0" w:firstLine="0"/>
        <w:jc w:val="left"/>
        <w:rPr>
          <w:sz w:val="14"/>
        </w:rPr>
      </w:pPr>
      <w:r>
        <w:rPr>
          <w:sz w:val="14"/>
        </w:rPr>
        <w:t>WITNESS</w:t>
      </w:r>
      <w:r>
        <w:rPr>
          <w:spacing w:val="-4"/>
          <w:sz w:val="14"/>
        </w:rPr>
        <w:t> </w:t>
      </w:r>
      <w:r>
        <w:rPr>
          <w:sz w:val="14"/>
        </w:rPr>
        <w:t>my</w:t>
      </w:r>
      <w:r>
        <w:rPr>
          <w:spacing w:val="-4"/>
          <w:sz w:val="14"/>
        </w:rPr>
        <w:t> </w:t>
      </w:r>
      <w:r>
        <w:rPr>
          <w:sz w:val="14"/>
        </w:rPr>
        <w:t>hand</w:t>
      </w:r>
      <w:r>
        <w:rPr>
          <w:spacing w:val="-3"/>
          <w:sz w:val="14"/>
        </w:rPr>
        <w:t> </w:t>
      </w:r>
      <w:r>
        <w:rPr>
          <w:sz w:val="14"/>
        </w:rPr>
        <w:t>and</w:t>
      </w:r>
      <w:r>
        <w:rPr>
          <w:spacing w:val="-4"/>
          <w:sz w:val="14"/>
        </w:rPr>
        <w:t> </w:t>
      </w:r>
      <w:r>
        <w:rPr>
          <w:sz w:val="14"/>
        </w:rPr>
        <w:t>official</w:t>
      </w:r>
      <w:r>
        <w:rPr>
          <w:spacing w:val="-3"/>
          <w:sz w:val="14"/>
        </w:rPr>
        <w:t> </w:t>
      </w:r>
      <w:r>
        <w:rPr>
          <w:spacing w:val="-2"/>
          <w:sz w:val="14"/>
        </w:rPr>
        <w:t>seal.</w:t>
      </w:r>
    </w:p>
    <w:p>
      <w:pPr>
        <w:pStyle w:val="BodyText"/>
        <w:rPr>
          <w:sz w:val="20"/>
        </w:rPr>
      </w:pPr>
    </w:p>
    <w:p>
      <w:pPr>
        <w:pStyle w:val="BodyText"/>
        <w:spacing w:before="19"/>
        <w:rPr>
          <w:sz w:val="20"/>
        </w:rPr>
      </w:pPr>
      <w:r>
        <w:rPr>
          <w:sz w:val="20"/>
        </w:rPr>
        <mc:AlternateContent>
          <mc:Choice Requires="wps">
            <w:drawing>
              <wp:anchor distT="0" distB="0" distL="0" distR="0" allowOverlap="1" layoutInCell="1" locked="0" behindDoc="1" simplePos="0" relativeHeight="487589376">
                <wp:simplePos x="0" y="0"/>
                <wp:positionH relativeFrom="page">
                  <wp:posOffset>621791</wp:posOffset>
                </wp:positionH>
                <wp:positionV relativeFrom="paragraph">
                  <wp:posOffset>173419</wp:posOffset>
                </wp:positionV>
                <wp:extent cx="3225165" cy="635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3225165" cy="6350"/>
                        </a:xfrm>
                        <a:custGeom>
                          <a:avLst/>
                          <a:gdLst/>
                          <a:ahLst/>
                          <a:cxnLst/>
                          <a:rect l="l" t="t" r="r" b="b"/>
                          <a:pathLst>
                            <a:path w="3225165" h="6350">
                              <a:moveTo>
                                <a:pt x="3224784" y="0"/>
                              </a:moveTo>
                              <a:lnTo>
                                <a:pt x="0" y="0"/>
                              </a:lnTo>
                              <a:lnTo>
                                <a:pt x="0" y="6096"/>
                              </a:lnTo>
                              <a:lnTo>
                                <a:pt x="3224784" y="6096"/>
                              </a:lnTo>
                              <a:lnTo>
                                <a:pt x="3224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8.959999pt;margin-top:13.655064pt;width:253.92pt;height:.48001pt;mso-position-horizontal-relative:page;mso-position-vertical-relative:paragraph;z-index:-15727104;mso-wrap-distance-left:0;mso-wrap-distance-right:0" id="docshape13" filled="true" fillcolor="#000000" stroked="false">
                <v:fill type="solid"/>
                <w10:wrap type="topAndBottom"/>
              </v:rect>
            </w:pict>
          </mc:Fallback>
        </mc:AlternateContent>
      </w:r>
    </w:p>
    <w:p>
      <w:pPr>
        <w:pStyle w:val="BodyText"/>
        <w:spacing w:before="28"/>
        <w:ind w:left="287"/>
      </w:pPr>
      <w:r>
        <w:rPr>
          <w:spacing w:val="-2"/>
          <w:w w:val="105"/>
        </w:rPr>
        <w:t>Signature</w:t>
      </w:r>
    </w:p>
    <w:sectPr>
      <w:type w:val="continuous"/>
      <w:pgSz w:w="12240" w:h="15840"/>
      <w:pgMar w:header="0" w:footer="746" w:top="1080" w:bottom="940" w:left="72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38688">
              <wp:simplePos x="0" y="0"/>
              <wp:positionH relativeFrom="page">
                <wp:posOffset>705749</wp:posOffset>
              </wp:positionH>
              <wp:positionV relativeFrom="page">
                <wp:posOffset>9444889</wp:posOffset>
              </wp:positionV>
              <wp:extent cx="1626870" cy="1651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26870" cy="165100"/>
                      </a:xfrm>
                      <a:prstGeom prst="rect">
                        <a:avLst/>
                      </a:prstGeom>
                    </wps:spPr>
                    <wps:txbx>
                      <w:txbxContent>
                        <w:p>
                          <w:pPr>
                            <w:pStyle w:val="BodyText"/>
                            <w:spacing w:before="20"/>
                            <w:ind w:left="20"/>
                          </w:pPr>
                          <w:r>
                            <w:rPr>
                              <w:w w:val="105"/>
                            </w:rPr>
                            <w:t>Affidavit</w:t>
                          </w:r>
                          <w:r>
                            <w:rPr>
                              <w:spacing w:val="-5"/>
                              <w:w w:val="105"/>
                            </w:rPr>
                            <w:t> </w:t>
                          </w:r>
                          <w:r>
                            <w:rPr>
                              <w:w w:val="105"/>
                            </w:rPr>
                            <w:t>–</w:t>
                          </w:r>
                          <w:r>
                            <w:rPr>
                              <w:spacing w:val="-3"/>
                              <w:w w:val="105"/>
                            </w:rPr>
                            <w:t> </w:t>
                          </w:r>
                          <w:r>
                            <w:rPr>
                              <w:w w:val="105"/>
                            </w:rPr>
                            <w:t>Power</w:t>
                          </w:r>
                          <w:r>
                            <w:rPr>
                              <w:spacing w:val="-4"/>
                              <w:w w:val="105"/>
                            </w:rPr>
                            <w:t> </w:t>
                          </w:r>
                          <w:r>
                            <w:rPr>
                              <w:w w:val="105"/>
                            </w:rPr>
                            <w:t>of</w:t>
                          </w:r>
                          <w:r>
                            <w:rPr>
                              <w:spacing w:val="-4"/>
                              <w:w w:val="105"/>
                            </w:rPr>
                            <w:t> </w:t>
                          </w:r>
                          <w:r>
                            <w:rPr>
                              <w:spacing w:val="-2"/>
                              <w:w w:val="105"/>
                            </w:rPr>
                            <w:t>Attorney</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5.570801pt;margin-top:743.692078pt;width:128.1pt;height:13pt;mso-position-horizontal-relative:page;mso-position-vertical-relative:page;z-index:-15777792" type="#_x0000_t202" id="docshape1" filled="false" stroked="false">
              <v:textbox inset="0,0,0,0">
                <w:txbxContent>
                  <w:p>
                    <w:pPr>
                      <w:pStyle w:val="BodyText"/>
                      <w:spacing w:before="20"/>
                      <w:ind w:left="20"/>
                    </w:pPr>
                    <w:r>
                      <w:rPr>
                        <w:w w:val="105"/>
                      </w:rPr>
                      <w:t>Affidavit</w:t>
                    </w:r>
                    <w:r>
                      <w:rPr>
                        <w:spacing w:val="-5"/>
                        <w:w w:val="105"/>
                      </w:rPr>
                      <w:t> </w:t>
                    </w:r>
                    <w:r>
                      <w:rPr>
                        <w:w w:val="105"/>
                      </w:rPr>
                      <w:t>–</w:t>
                    </w:r>
                    <w:r>
                      <w:rPr>
                        <w:spacing w:val="-3"/>
                        <w:w w:val="105"/>
                      </w:rPr>
                      <w:t> </w:t>
                    </w:r>
                    <w:r>
                      <w:rPr>
                        <w:w w:val="105"/>
                      </w:rPr>
                      <w:t>Power</w:t>
                    </w:r>
                    <w:r>
                      <w:rPr>
                        <w:spacing w:val="-4"/>
                        <w:w w:val="105"/>
                      </w:rPr>
                      <w:t> </w:t>
                    </w:r>
                    <w:r>
                      <w:rPr>
                        <w:w w:val="105"/>
                      </w:rPr>
                      <w:t>of</w:t>
                    </w:r>
                    <w:r>
                      <w:rPr>
                        <w:spacing w:val="-4"/>
                        <w:w w:val="105"/>
                      </w:rPr>
                      <w:t> </w:t>
                    </w:r>
                    <w:r>
                      <w:rPr>
                        <w:spacing w:val="-2"/>
                        <w:w w:val="105"/>
                      </w:rPr>
                      <w:t>Attorney</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39200">
              <wp:simplePos x="0" y="0"/>
              <wp:positionH relativeFrom="page">
                <wp:posOffset>6649349</wp:posOffset>
              </wp:positionH>
              <wp:positionV relativeFrom="page">
                <wp:posOffset>9444889</wp:posOffset>
              </wp:positionV>
              <wp:extent cx="449580" cy="1651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49580" cy="165100"/>
                      </a:xfrm>
                      <a:prstGeom prst="rect">
                        <a:avLst/>
                      </a:prstGeom>
                    </wps:spPr>
                    <wps:txbx>
                      <w:txbxContent>
                        <w:p>
                          <w:pPr>
                            <w:pStyle w:val="BodyText"/>
                            <w:spacing w:before="20"/>
                            <w:ind w:left="20"/>
                          </w:pPr>
                          <w:r>
                            <w:rPr>
                              <w:spacing w:val="-2"/>
                              <w:w w:val="105"/>
                            </w:rPr>
                            <w:t>020915</w:t>
                          </w:r>
                        </w:p>
                      </w:txbxContent>
                    </wps:txbx>
                    <wps:bodyPr wrap="square" lIns="0" tIns="0" rIns="0" bIns="0" rtlCol="0">
                      <a:noAutofit/>
                    </wps:bodyPr>
                  </wps:wsp>
                </a:graphicData>
              </a:graphic>
            </wp:anchor>
          </w:drawing>
        </mc:Choice>
        <mc:Fallback>
          <w:pict>
            <v:shape style="position:absolute;margin-left:523.570801pt;margin-top:743.692078pt;width:35.4pt;height:13pt;mso-position-horizontal-relative:page;mso-position-vertical-relative:page;z-index:-15777280" type="#_x0000_t202" id="docshape2" filled="false" stroked="false">
              <v:textbox inset="0,0,0,0">
                <w:txbxContent>
                  <w:p>
                    <w:pPr>
                      <w:pStyle w:val="BodyText"/>
                      <w:spacing w:before="20"/>
                      <w:ind w:left="20"/>
                    </w:pPr>
                    <w:r>
                      <w:rPr>
                        <w:spacing w:val="-2"/>
                        <w:w w:val="105"/>
                      </w:rPr>
                      <w:t>020915</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9"/>
      <w:szCs w:val="19"/>
      <w:lang w:val="en-US" w:eastAsia="en-US" w:bidi="ar-SA"/>
    </w:rPr>
  </w:style>
  <w:style w:styleId="Heading1" w:type="paragraph">
    <w:name w:val="Heading 1"/>
    <w:basedOn w:val="Normal"/>
    <w:uiPriority w:val="1"/>
    <w:qFormat/>
    <w:pPr>
      <w:ind w:left="267"/>
      <w:jc w:val="center"/>
      <w:outlineLvl w:val="1"/>
    </w:pPr>
    <w:rPr>
      <w:rFonts w:ascii="Arial" w:hAnsi="Arial" w:eastAsia="Arial" w:cs="Arial"/>
      <w:b/>
      <w:bCs/>
      <w:sz w:val="24"/>
      <w:szCs w:val="24"/>
      <w:lang w:val="en-US" w:eastAsia="en-US" w:bidi="ar-SA"/>
    </w:rPr>
  </w:style>
  <w:style w:styleId="Heading2" w:type="paragraph">
    <w:name w:val="Heading 2"/>
    <w:basedOn w:val="Normal"/>
    <w:uiPriority w:val="1"/>
    <w:qFormat/>
    <w:pPr>
      <w:spacing w:before="3"/>
      <w:ind w:left="267"/>
      <w:jc w:val="center"/>
      <w:outlineLvl w:val="2"/>
    </w:pPr>
    <w:rPr>
      <w:rFonts w:ascii="Arial" w:hAnsi="Arial" w:eastAsia="Arial" w:cs="Arial"/>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affidavit_power_of_attorney.docx</dc:title>
  <dcterms:created xsi:type="dcterms:W3CDTF">2026-09-08T22:07:10Z</dcterms:created>
  <dcterms:modified xsi:type="dcterms:W3CDTF">2026-09-08T22:07:10Z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2015-02-11T00:00:00Z</vt:filetime>
  </property>
  <property fmtid="{D5CDD505-2E9C-101B-9397-08002B2CF9AE}" pid="3" name="Creator">
    <vt:lpwstr>Word</vt:lpwstr>
  </property>
  <property fmtid="{D5CDD505-2E9C-101B-9397-08002B2CF9AE}" pid="4" name="LastSaved">
    <vt:filetime>2026-09-08T00:00:00Z</vt:filetime>
  </property>
  <property fmtid="{D5CDD505-2E9C-101B-9397-08002B2CF9AE}" pid="5" name="Producer">
    <vt:lpwstr>Mac OS X 10.9.5 Quartz PDFContext</vt:lpwstr>
  </property>
</Properties>
</file>