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08"/>
        <w:rPr>
          <w:rFonts w:ascii="Times New Roman"/>
          <w:sz w:val="20"/>
        </w:rPr>
      </w:pPr>
    </w:p>
    <w:p>
      <w:pPr>
        <w:spacing w:line="20" w:lineRule="exact"/>
        <w:ind w:left="360" w:right="0" w:firstLine="0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2539365" cy="3175"/>
                <wp:effectExtent l="0" t="0" r="0" b="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539365" cy="3175"/>
                          <a:chExt cx="2539365" cy="317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3936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9365" h="3175">
                                <a:moveTo>
                                  <a:pt x="25389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2538984" y="3048"/>
                                </a:lnTo>
                                <a:lnTo>
                                  <a:pt x="25389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9.95pt;height:.25pt;mso-position-horizontal-relative:char;mso-position-vertical-relative:line" id="docshapegroup3" coordorigin="0,0" coordsize="3999,5">
                <v:rect style="position:absolute;left:0;top:0;width:3999;height:5" id="docshape4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87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685800</wp:posOffset>
                </wp:positionH>
                <wp:positionV relativeFrom="paragraph">
                  <wp:posOffset>280440</wp:posOffset>
                </wp:positionV>
                <wp:extent cx="2539365" cy="317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53936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9365" h="3175">
                              <a:moveTo>
                                <a:pt x="2538984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2538984" y="3048"/>
                              </a:lnTo>
                              <a:lnTo>
                                <a:pt x="2538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22.081953pt;width:199.92pt;height:.24pt;mso-position-horizontal-relative:page;mso-position-vertical-relative:paragraph;z-index:-15728128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685800</wp:posOffset>
                </wp:positionH>
                <wp:positionV relativeFrom="paragraph">
                  <wp:posOffset>573048</wp:posOffset>
                </wp:positionV>
                <wp:extent cx="2539365" cy="3175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53936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9365" h="3175">
                              <a:moveTo>
                                <a:pt x="2538984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2538984" y="3048"/>
                              </a:lnTo>
                              <a:lnTo>
                                <a:pt x="2538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45.121952pt;width:199.92pt;height:.24pt;mso-position-horizontal-relative:page;mso-position-vertical-relative:paragraph;z-index:-15727616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2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spacing w:before="9"/>
        <w:rPr>
          <w:rFonts w:ascii="Times New Roman"/>
          <w:sz w:val="16"/>
        </w:rPr>
      </w:pPr>
    </w:p>
    <w:p>
      <w:pPr>
        <w:tabs>
          <w:tab w:pos="4435" w:val="left" w:leader="none"/>
          <w:tab w:pos="5557" w:val="left" w:leader="none"/>
        </w:tabs>
        <w:spacing w:before="0"/>
        <w:ind w:left="360" w:right="0" w:firstLine="0"/>
        <w:jc w:val="left"/>
        <w:rPr>
          <w:position w:val="1"/>
          <w:sz w:val="16"/>
        </w:rPr>
      </w:pPr>
      <w:r>
        <w:rPr>
          <w:position w:val="1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32544">
                <wp:simplePos x="0" y="0"/>
                <wp:positionH relativeFrom="page">
                  <wp:posOffset>615695</wp:posOffset>
                </wp:positionH>
                <wp:positionV relativeFrom="paragraph">
                  <wp:posOffset>-1660749</wp:posOffset>
                </wp:positionV>
                <wp:extent cx="6471285" cy="1628139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471285" cy="1628139"/>
                          <a:chExt cx="6471285" cy="1628139"/>
                        </a:xfrm>
                      </wpg:grpSpPr>
                      <wps:wsp>
                        <wps:cNvPr id="8" name="Textbox 8"/>
                        <wps:cNvSpPr txBox="1"/>
                        <wps:spPr>
                          <a:xfrm>
                            <a:off x="12953" y="584861"/>
                            <a:ext cx="215011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When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Recorded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Mail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Document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9"/>
                                </w:rPr>
                                <w:t>To: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2953" y="2693"/>
                            <a:ext cx="186880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sz w:val="19"/>
                                </w:rPr>
                                <w:t>RECORDING</w:t>
                              </w:r>
                              <w:r>
                                <w:rPr>
                                  <w:b/>
                                  <w:spacing w:val="54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9"/>
                                </w:rPr>
                                <w:t>REQUESTED</w:t>
                              </w:r>
                              <w:r>
                                <w:rPr>
                                  <w:b/>
                                  <w:spacing w:val="5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9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471285" cy="1628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1285" h="1628139">
                                <a:moveTo>
                                  <a:pt x="6470904" y="1615440"/>
                                </a:moveTo>
                                <a:lnTo>
                                  <a:pt x="2831592" y="1615440"/>
                                </a:lnTo>
                                <a:lnTo>
                                  <a:pt x="2819400" y="1615440"/>
                                </a:lnTo>
                                <a:lnTo>
                                  <a:pt x="2819400" y="0"/>
                                </a:lnTo>
                                <a:lnTo>
                                  <a:pt x="2807208" y="0"/>
                                </a:lnTo>
                                <a:lnTo>
                                  <a:pt x="2807208" y="1615440"/>
                                </a:lnTo>
                                <a:lnTo>
                                  <a:pt x="0" y="1615440"/>
                                </a:lnTo>
                                <a:lnTo>
                                  <a:pt x="0" y="1627632"/>
                                </a:lnTo>
                                <a:lnTo>
                                  <a:pt x="2807208" y="1627632"/>
                                </a:lnTo>
                                <a:lnTo>
                                  <a:pt x="2819400" y="1627632"/>
                                </a:lnTo>
                                <a:lnTo>
                                  <a:pt x="2831592" y="1627632"/>
                                </a:lnTo>
                                <a:lnTo>
                                  <a:pt x="6470904" y="1627632"/>
                                </a:lnTo>
                                <a:lnTo>
                                  <a:pt x="6470904" y="1615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.48pt;margin-top:-130.767654pt;width:509.55pt;height:128.2pt;mso-position-horizontal-relative:page;mso-position-vertical-relative:paragraph;z-index:-15783936" id="docshapegroup7" coordorigin="970,-2615" coordsize="10191,2564">
                <v:shape style="position:absolute;left:990;top:-1695;width:3386;height:220" type="#_x0000_t202" id="docshape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w w:val="105"/>
                            <w:sz w:val="19"/>
                          </w:rPr>
                          <w:t>When</w:t>
                        </w:r>
                        <w:r>
                          <w:rPr>
                            <w:b/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Recorded</w:t>
                        </w:r>
                        <w:r>
                          <w:rPr>
                            <w:b/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Mail</w:t>
                        </w:r>
                        <w:r>
                          <w:rPr>
                            <w:b/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Document</w:t>
                        </w:r>
                        <w:r>
                          <w:rPr>
                            <w:b/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w w:val="105"/>
                            <w:sz w:val="19"/>
                          </w:rPr>
                          <w:t>To:</w:t>
                        </w:r>
                      </w:p>
                    </w:txbxContent>
                  </v:textbox>
                  <w10:wrap type="none"/>
                </v:shape>
                <v:shape style="position:absolute;left:990;top:-2612;width:2943;height:220" type="#_x0000_t202" id="docshape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sz w:val="19"/>
                          </w:rPr>
                          <w:t>RECORDING</w:t>
                        </w:r>
                        <w:r>
                          <w:rPr>
                            <w:b/>
                            <w:spacing w:val="54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z w:val="19"/>
                          </w:rPr>
                          <w:t>REQUESTED</w:t>
                        </w:r>
                        <w:r>
                          <w:rPr>
                            <w:b/>
                            <w:spacing w:val="5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9"/>
                          </w:rPr>
                          <w:t>BY:</w:t>
                        </w:r>
                      </w:p>
                    </w:txbxContent>
                  </v:textbox>
                  <w10:wrap type="none"/>
                </v:shape>
                <v:shape style="position:absolute;left:969;top:-2616;width:10191;height:2564" id="docshape10" coordorigin="970,-2615" coordsize="10191,2564" path="m11160,-71l5429,-71,5410,-71,5410,-2615,5390,-2615,5390,-71,970,-71,970,-52,5390,-52,5410,-52,5429,-52,11160,-52,11160,-71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19"/>
        </w:rPr>
        <w:t>APN:</w:t>
      </w:r>
      <w:r>
        <w:rPr>
          <w:spacing w:val="56"/>
          <w:sz w:val="19"/>
        </w:rPr>
        <w:t> </w:t>
      </w:r>
      <w:r>
        <w:rPr>
          <w:sz w:val="19"/>
          <w:u w:val="single"/>
        </w:rPr>
        <w:tab/>
      </w:r>
      <w:r>
        <w:rPr>
          <w:sz w:val="19"/>
          <w:u w:val="none"/>
        </w:rPr>
        <w:tab/>
      </w:r>
      <w:r>
        <w:rPr>
          <w:position w:val="1"/>
          <w:sz w:val="16"/>
          <w:u w:val="none"/>
        </w:rPr>
        <w:t>SPACE</w:t>
      </w:r>
      <w:r>
        <w:rPr>
          <w:spacing w:val="-2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ABOVE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THIS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LINE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IS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FOR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RECORDER’S</w:t>
      </w:r>
      <w:r>
        <w:rPr>
          <w:spacing w:val="-1"/>
          <w:position w:val="1"/>
          <w:sz w:val="16"/>
          <w:u w:val="none"/>
        </w:rPr>
        <w:t> </w:t>
      </w:r>
      <w:r>
        <w:rPr>
          <w:spacing w:val="-5"/>
          <w:position w:val="1"/>
          <w:sz w:val="16"/>
          <w:u w:val="none"/>
        </w:rPr>
        <w:t>USE</w:t>
      </w:r>
    </w:p>
    <w:p>
      <w:pPr>
        <w:pStyle w:val="BodyText"/>
        <w:spacing w:before="10"/>
        <w:rPr>
          <w:sz w:val="24"/>
        </w:rPr>
      </w:pPr>
    </w:p>
    <w:p>
      <w:pPr>
        <w:pStyle w:val="Heading1"/>
      </w:pPr>
      <w:r>
        <w:rPr/>
        <w:t>AFFIDAVIT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SURVIVING</w:t>
      </w:r>
      <w:r>
        <w:rPr>
          <w:spacing w:val="-1"/>
        </w:rPr>
        <w:t> </w:t>
      </w:r>
      <w:r>
        <w:rPr/>
        <w:t>DOMESTIC</w:t>
      </w:r>
      <w:r>
        <w:rPr>
          <w:spacing w:val="-1"/>
        </w:rPr>
        <w:t> </w:t>
      </w:r>
      <w:r>
        <w:rPr/>
        <w:t>PARTNER</w:t>
      </w:r>
      <w:r>
        <w:rPr>
          <w:spacing w:val="-1"/>
        </w:rPr>
        <w:t> </w:t>
      </w:r>
      <w:r>
        <w:rPr/>
        <w:t>SUCCEEDING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TITLE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>
          <w:spacing w:val="-2"/>
        </w:rPr>
        <w:t>DOMESTIC</w:t>
      </w:r>
    </w:p>
    <w:p>
      <w:pPr>
        <w:spacing w:line="275" w:lineRule="exact" w:before="0"/>
        <w:ind w:left="359" w:right="0" w:firstLine="0"/>
        <w:jc w:val="center"/>
        <w:rPr>
          <w:b/>
          <w:sz w:val="24"/>
        </w:rPr>
      </w:pPr>
      <w:r>
        <w:rPr>
          <w:b/>
          <w:sz w:val="24"/>
        </w:rPr>
        <w:t>PARTNERSHIP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PROPERTY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(State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> California)</w:t>
      </w:r>
    </w:p>
    <w:p>
      <w:pPr>
        <w:pStyle w:val="BodyText"/>
        <w:tabs>
          <w:tab w:pos="2793" w:val="left" w:leader="none"/>
          <w:tab w:pos="6086" w:val="left" w:leader="none"/>
        </w:tabs>
        <w:spacing w:before="208"/>
        <w:ind w:left="360"/>
      </w:pPr>
      <w:r>
        <w:rPr/>
        <w:t>STATE</w:t>
      </w:r>
      <w:r>
        <w:rPr>
          <w:spacing w:val="22"/>
        </w:rPr>
        <w:t> </w:t>
      </w:r>
      <w:r>
        <w:rPr/>
        <w:t>OF:</w:t>
      </w:r>
      <w:r>
        <w:rPr>
          <w:spacing w:val="21"/>
        </w:rPr>
        <w:t> </w:t>
      </w:r>
      <w:r>
        <w:rPr>
          <w:spacing w:val="-2"/>
          <w:u w:val="single"/>
        </w:rPr>
        <w:t>California</w:t>
      </w:r>
      <w:r>
        <w:rPr>
          <w:u w:val="none"/>
        </w:rPr>
        <w:tab/>
        <w:t>COUNTY</w:t>
      </w:r>
      <w:r>
        <w:rPr>
          <w:spacing w:val="29"/>
          <w:u w:val="none"/>
        </w:rPr>
        <w:t> </w:t>
      </w:r>
      <w:r>
        <w:rPr>
          <w:u w:val="none"/>
        </w:rPr>
        <w:t>OF:</w:t>
      </w:r>
      <w:r>
        <w:rPr>
          <w:spacing w:val="30"/>
          <w:u w:val="none"/>
        </w:rPr>
        <w:t> </w:t>
      </w:r>
      <w:r>
        <w:rPr>
          <w:u w:val="single"/>
        </w:rPr>
        <w:tab/>
      </w:r>
      <w:r>
        <w:rPr>
          <w:spacing w:val="40"/>
          <w:u w:val="none"/>
        </w:rPr>
        <w:t> </w:t>
      </w:r>
      <w:r>
        <w:rPr>
          <w:u w:val="none"/>
        </w:rPr>
        <w:t>} S.S.</w:t>
      </w:r>
    </w:p>
    <w:p>
      <w:pPr>
        <w:pStyle w:val="BodyText"/>
        <w:spacing w:before="24"/>
      </w:pPr>
    </w:p>
    <w:p>
      <w:pPr>
        <w:pStyle w:val="BodyText"/>
        <w:tabs>
          <w:tab w:pos="3359" w:val="left" w:leader="none"/>
        </w:tabs>
        <w:ind w:left="360"/>
      </w:pPr>
      <w:r>
        <w:rPr>
          <w:u w:val="single"/>
        </w:rPr>
        <w:tab/>
      </w:r>
      <w:r>
        <w:rPr>
          <w:spacing w:val="-2"/>
          <w:u w:val="none"/>
        </w:rPr>
        <w:t> </w:t>
      </w:r>
      <w:r>
        <w:rPr>
          <w:w w:val="105"/>
          <w:u w:val="none"/>
        </w:rPr>
        <w:t>of</w:t>
      </w:r>
      <w:r>
        <w:rPr>
          <w:spacing w:val="-3"/>
          <w:w w:val="105"/>
          <w:u w:val="none"/>
        </w:rPr>
        <w:t> </w:t>
      </w:r>
      <w:r>
        <w:rPr>
          <w:w w:val="105"/>
          <w:u w:val="none"/>
        </w:rPr>
        <w:t>legal</w:t>
      </w:r>
      <w:r>
        <w:rPr>
          <w:spacing w:val="-3"/>
          <w:w w:val="105"/>
          <w:u w:val="none"/>
        </w:rPr>
        <w:t> </w:t>
      </w:r>
      <w:r>
        <w:rPr>
          <w:w w:val="105"/>
          <w:u w:val="none"/>
        </w:rPr>
        <w:t>age,</w:t>
      </w:r>
      <w:r>
        <w:rPr>
          <w:spacing w:val="-3"/>
          <w:w w:val="105"/>
          <w:u w:val="none"/>
        </w:rPr>
        <w:t> </w:t>
      </w:r>
      <w:r>
        <w:rPr>
          <w:w w:val="105"/>
          <w:u w:val="none"/>
        </w:rPr>
        <w:t>being</w:t>
      </w:r>
      <w:r>
        <w:rPr>
          <w:spacing w:val="-2"/>
          <w:w w:val="105"/>
          <w:u w:val="none"/>
        </w:rPr>
        <w:t> </w:t>
      </w:r>
      <w:r>
        <w:rPr>
          <w:w w:val="105"/>
          <w:u w:val="none"/>
        </w:rPr>
        <w:t>first</w:t>
      </w:r>
      <w:r>
        <w:rPr>
          <w:spacing w:val="-3"/>
          <w:w w:val="105"/>
          <w:u w:val="none"/>
        </w:rPr>
        <w:t> </w:t>
      </w:r>
      <w:r>
        <w:rPr>
          <w:w w:val="105"/>
          <w:u w:val="none"/>
        </w:rPr>
        <w:t>duly</w:t>
      </w:r>
      <w:r>
        <w:rPr>
          <w:spacing w:val="-2"/>
          <w:w w:val="105"/>
          <w:u w:val="none"/>
        </w:rPr>
        <w:t> </w:t>
      </w:r>
      <w:r>
        <w:rPr>
          <w:w w:val="105"/>
          <w:u w:val="none"/>
        </w:rPr>
        <w:t>sworn,</w:t>
      </w:r>
      <w:r>
        <w:rPr>
          <w:spacing w:val="-3"/>
          <w:w w:val="105"/>
          <w:u w:val="none"/>
        </w:rPr>
        <w:t> </w:t>
      </w:r>
      <w:r>
        <w:rPr>
          <w:w w:val="105"/>
          <w:u w:val="none"/>
        </w:rPr>
        <w:t>and</w:t>
      </w:r>
      <w:r>
        <w:rPr>
          <w:spacing w:val="-2"/>
          <w:w w:val="105"/>
          <w:u w:val="none"/>
        </w:rPr>
        <w:t> </w:t>
      </w:r>
      <w:r>
        <w:rPr>
          <w:w w:val="105"/>
          <w:u w:val="none"/>
        </w:rPr>
        <w:t>deposes</w:t>
      </w:r>
      <w:r>
        <w:rPr>
          <w:spacing w:val="-2"/>
          <w:w w:val="105"/>
          <w:u w:val="none"/>
        </w:rPr>
        <w:t> </w:t>
      </w:r>
      <w:r>
        <w:rPr>
          <w:w w:val="105"/>
          <w:u w:val="none"/>
        </w:rPr>
        <w:t>and</w:t>
      </w:r>
      <w:r>
        <w:rPr>
          <w:spacing w:val="-2"/>
          <w:w w:val="105"/>
          <w:u w:val="none"/>
        </w:rPr>
        <w:t> </w:t>
      </w:r>
      <w:r>
        <w:rPr>
          <w:w w:val="105"/>
          <w:u w:val="none"/>
        </w:rPr>
        <w:t>says:</w:t>
      </w:r>
    </w:p>
    <w:p>
      <w:pPr>
        <w:pStyle w:val="BodyText"/>
        <w:spacing w:before="24"/>
      </w:pPr>
    </w:p>
    <w:p>
      <w:pPr>
        <w:pStyle w:val="BodyText"/>
        <w:tabs>
          <w:tab w:pos="1382" w:val="left" w:leader="none"/>
          <w:tab w:pos="2626" w:val="left" w:leader="none"/>
          <w:tab w:pos="3371" w:val="left" w:leader="none"/>
          <w:tab w:pos="4857" w:val="left" w:leader="none"/>
          <w:tab w:pos="5849" w:val="left" w:leader="none"/>
          <w:tab w:pos="7775" w:val="left" w:leader="none"/>
          <w:tab w:pos="8050" w:val="left" w:leader="none"/>
          <w:tab w:pos="9383" w:val="left" w:leader="none"/>
          <w:tab w:pos="10384" w:val="left" w:leader="none"/>
        </w:tabs>
        <w:spacing w:line="252" w:lineRule="auto"/>
        <w:ind w:left="360"/>
      </w:pPr>
      <w:r>
        <w:rPr>
          <w:w w:val="105"/>
        </w:rPr>
        <w:t>That</w:t>
      </w:r>
      <w:r>
        <w:rPr>
          <w:spacing w:val="60"/>
          <w:w w:val="105"/>
        </w:rPr>
        <w:t> </w:t>
      </w:r>
      <w:r>
        <w:rPr>
          <w:u w:val="single"/>
        </w:rPr>
        <w:tab/>
        <w:tab/>
        <w:tab/>
      </w:r>
      <w:r>
        <w:rPr>
          <w:w w:val="105"/>
          <w:u w:val="none"/>
        </w:rPr>
        <w:t>, the decedent mentioned in the attached certified copy of Certificate of Death,</w:t>
      </w:r>
      <w:r>
        <w:rPr>
          <w:spacing w:val="40"/>
          <w:w w:val="105"/>
          <w:u w:val="none"/>
        </w:rPr>
        <w:t> </w:t>
      </w:r>
      <w:r>
        <w:rPr>
          <w:w w:val="105"/>
          <w:u w:val="none"/>
        </w:rPr>
        <w:t>is the same person as named as one of the parties in certain </w:t>
      </w:r>
      <w:r>
        <w:rPr>
          <w:u w:val="single"/>
        </w:rPr>
        <w:tab/>
        <w:tab/>
      </w:r>
      <w:r>
        <w:rPr>
          <w:u w:val="none"/>
        </w:rPr>
        <w:t> </w:t>
      </w:r>
      <w:r>
        <w:rPr>
          <w:w w:val="105"/>
          <w:u w:val="none"/>
        </w:rPr>
        <w:t>dated </w:t>
      </w:r>
      <w:r>
        <w:rPr>
          <w:u w:val="single"/>
        </w:rPr>
        <w:tab/>
      </w:r>
      <w:r>
        <w:rPr>
          <w:spacing w:val="40"/>
          <w:w w:val="105"/>
          <w:u w:val="none"/>
        </w:rPr>
        <w:t> </w:t>
      </w:r>
      <w:r>
        <w:rPr>
          <w:w w:val="105"/>
          <w:u w:val="none"/>
        </w:rPr>
        <w:t>executed by </w:t>
      </w:r>
      <w:r>
        <w:rPr>
          <w:u w:val="single"/>
        </w:rPr>
        <w:tab/>
        <w:tab/>
      </w:r>
      <w:r>
        <w:rPr>
          <w:w w:val="105"/>
          <w:u w:val="none"/>
        </w:rPr>
        <w:t>, recorded on </w:t>
      </w:r>
      <w:r>
        <w:rPr>
          <w:u w:val="single"/>
        </w:rPr>
        <w:tab/>
      </w:r>
      <w:r>
        <w:rPr>
          <w:u w:val="none"/>
        </w:rPr>
        <w:t> </w:t>
      </w:r>
      <w:r>
        <w:rPr>
          <w:w w:val="105"/>
          <w:u w:val="none"/>
        </w:rPr>
        <w:t>as Instrument No. </w:t>
      </w:r>
      <w:r>
        <w:rPr>
          <w:u w:val="single"/>
        </w:rPr>
        <w:tab/>
        <w:tab/>
      </w:r>
      <w:r>
        <w:rPr>
          <w:w w:val="105"/>
          <w:u w:val="none"/>
        </w:rPr>
        <w:t>, in Book </w:t>
      </w:r>
      <w:r>
        <w:rPr>
          <w:u w:val="single"/>
        </w:rPr>
        <w:tab/>
        <w:tab/>
      </w:r>
      <w:r>
        <w:rPr>
          <w:spacing w:val="-10"/>
          <w:w w:val="105"/>
          <w:u w:val="none"/>
        </w:rPr>
        <w:t>, </w:t>
      </w:r>
      <w:r>
        <w:rPr>
          <w:w w:val="105"/>
          <w:u w:val="none"/>
        </w:rPr>
        <w:t>Page </w:t>
      </w:r>
      <w:r>
        <w:rPr>
          <w:u w:val="single"/>
        </w:rPr>
        <w:tab/>
      </w:r>
      <w:r>
        <w:rPr>
          <w:u w:val="none"/>
        </w:rPr>
        <w:t> </w:t>
      </w:r>
      <w:r>
        <w:rPr>
          <w:w w:val="105"/>
          <w:u w:val="none"/>
        </w:rPr>
        <w:t>of Official Records of </w:t>
      </w:r>
      <w:r>
        <w:rPr>
          <w:u w:val="single"/>
        </w:rPr>
        <w:tab/>
        <w:tab/>
        <w:tab/>
      </w:r>
      <w:r>
        <w:rPr>
          <w:w w:val="105"/>
          <w:u w:val="none"/>
        </w:rPr>
        <w:t>, State of California:</w:t>
      </w:r>
    </w:p>
    <w:p>
      <w:pPr>
        <w:pStyle w:val="BodyText"/>
        <w:tabs>
          <w:tab w:pos="4929" w:val="left" w:leader="none"/>
        </w:tabs>
        <w:spacing w:before="119"/>
        <w:ind w:left="360"/>
      </w:pPr>
      <w:r>
        <w:rPr>
          <w:w w:val="105"/>
        </w:rPr>
        <w:t>Assessor’s Parcel No.: </w:t>
      </w:r>
      <w:r>
        <w:rPr>
          <w:u w:val="single"/>
        </w:rPr>
        <w:tab/>
      </w:r>
    </w:p>
    <w:p>
      <w:pPr>
        <w:pStyle w:val="BodyText"/>
        <w:tabs>
          <w:tab w:pos="10017" w:val="left" w:leader="none"/>
        </w:tabs>
        <w:spacing w:line="252" w:lineRule="auto" w:before="122"/>
        <w:ind w:left="360" w:right="420"/>
      </w:pPr>
      <w:r>
        <w:rPr>
          <w:w w:val="105"/>
        </w:rPr>
        <w:t>Property Address: </w:t>
      </w:r>
      <w:r>
        <w:rPr>
          <w:u w:val="single"/>
        </w:rPr>
        <w:tab/>
      </w:r>
      <w:r>
        <w:rPr>
          <w:u w:val="none"/>
        </w:rPr>
        <w:t> </w:t>
      </w:r>
      <w:r>
        <w:rPr>
          <w:w w:val="105"/>
          <w:u w:val="none"/>
        </w:rPr>
        <w:t>That he/she was a domestic partner to the decedent at the time of the death of the decedent.</w:t>
      </w:r>
    </w:p>
    <w:p>
      <w:pPr>
        <w:pStyle w:val="BodyText"/>
        <w:spacing w:line="252" w:lineRule="auto" w:before="122"/>
        <w:ind w:left="360" w:right="304"/>
        <w:jc w:val="both"/>
      </w:pPr>
      <w:r>
        <w:rPr>
          <w:w w:val="105"/>
        </w:rPr>
        <w:t>That</w:t>
      </w:r>
      <w:r>
        <w:rPr>
          <w:spacing w:val="-1"/>
          <w:w w:val="105"/>
        </w:rPr>
        <w:t> </w:t>
      </w:r>
      <w:r>
        <w:rPr>
          <w:w w:val="105"/>
        </w:rPr>
        <w:t>the above-described property has been at</w:t>
      </w:r>
      <w:r>
        <w:rPr>
          <w:spacing w:val="-1"/>
          <w:w w:val="105"/>
        </w:rPr>
        <w:t> </w:t>
      </w:r>
      <w:r>
        <w:rPr>
          <w:w w:val="105"/>
        </w:rPr>
        <w:t>all</w:t>
      </w:r>
      <w:r>
        <w:rPr>
          <w:spacing w:val="-1"/>
          <w:w w:val="105"/>
        </w:rPr>
        <w:t> </w:t>
      </w:r>
      <w:r>
        <w:rPr>
          <w:w w:val="105"/>
        </w:rPr>
        <w:t>times since acquisition considered the domestic partnership property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him/her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decedent.</w:t>
      </w:r>
      <w:r>
        <w:rPr>
          <w:spacing w:val="40"/>
          <w:w w:val="105"/>
        </w:rPr>
        <w:t> </w:t>
      </w:r>
      <w:r>
        <w:rPr>
          <w:w w:val="105"/>
        </w:rPr>
        <w:t>More</w:t>
      </w:r>
      <w:r>
        <w:rPr>
          <w:spacing w:val="-1"/>
          <w:w w:val="105"/>
        </w:rPr>
        <w:t> </w:t>
      </w:r>
      <w:r>
        <w:rPr>
          <w:w w:val="105"/>
        </w:rPr>
        <w:t>than</w:t>
      </w:r>
      <w:r>
        <w:rPr>
          <w:spacing w:val="-1"/>
          <w:w w:val="105"/>
        </w:rPr>
        <w:t> </w:t>
      </w:r>
      <w:r>
        <w:rPr>
          <w:w w:val="105"/>
        </w:rPr>
        <w:t>forty</w:t>
      </w:r>
      <w:r>
        <w:rPr>
          <w:spacing w:val="-1"/>
          <w:w w:val="105"/>
        </w:rPr>
        <w:t> </w:t>
      </w:r>
      <w:r>
        <w:rPr>
          <w:w w:val="105"/>
        </w:rPr>
        <w:t>(40)</w:t>
      </w:r>
      <w:r>
        <w:rPr>
          <w:spacing w:val="-2"/>
          <w:w w:val="105"/>
        </w:rPr>
        <w:t> </w:t>
      </w:r>
      <w:r>
        <w:rPr>
          <w:w w:val="105"/>
        </w:rPr>
        <w:t>days</w:t>
      </w:r>
      <w:r>
        <w:rPr>
          <w:spacing w:val="-1"/>
          <w:w w:val="105"/>
        </w:rPr>
        <w:t> </w:t>
      </w:r>
      <w:r>
        <w:rPr>
          <w:w w:val="105"/>
        </w:rPr>
        <w:t>have</w:t>
      </w:r>
      <w:r>
        <w:rPr>
          <w:spacing w:val="-1"/>
          <w:w w:val="105"/>
        </w:rPr>
        <w:t> </w:t>
      </w:r>
      <w:r>
        <w:rPr>
          <w:w w:val="105"/>
        </w:rPr>
        <w:t>passed</w:t>
      </w:r>
      <w:r>
        <w:rPr>
          <w:spacing w:val="-1"/>
          <w:w w:val="105"/>
        </w:rPr>
        <w:t> </w:t>
      </w:r>
      <w:r>
        <w:rPr>
          <w:w w:val="105"/>
        </w:rPr>
        <w:t>since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death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above</w:t>
      </w:r>
      <w:r>
        <w:rPr>
          <w:spacing w:val="-1"/>
          <w:w w:val="105"/>
        </w:rPr>
        <w:t> </w:t>
      </w:r>
      <w:r>
        <w:rPr>
          <w:w w:val="105"/>
        </w:rPr>
        <w:t>named decedent, and no notice has been recorded pursuant to Section 13541 of the Probate Code.</w:t>
      </w:r>
    </w:p>
    <w:p>
      <w:pPr>
        <w:pStyle w:val="BodyText"/>
        <w:spacing w:before="25"/>
      </w:pPr>
    </w:p>
    <w:p>
      <w:pPr>
        <w:pStyle w:val="BodyText"/>
        <w:spacing w:line="252" w:lineRule="auto"/>
        <w:ind w:left="360"/>
      </w:pPr>
      <w:r>
        <w:rPr>
          <w:w w:val="105"/>
        </w:rPr>
        <w:t>That,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respect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above-described</w:t>
      </w:r>
      <w:r>
        <w:rPr>
          <w:spacing w:val="-1"/>
          <w:w w:val="105"/>
        </w:rPr>
        <w:t> </w:t>
      </w:r>
      <w:r>
        <w:rPr>
          <w:w w:val="105"/>
        </w:rPr>
        <w:t>property,</w:t>
      </w:r>
      <w:r>
        <w:rPr>
          <w:spacing w:val="-2"/>
          <w:w w:val="105"/>
        </w:rPr>
        <w:t> </w:t>
      </w:r>
      <w:r>
        <w:rPr>
          <w:w w:val="105"/>
        </w:rPr>
        <w:t>there</w:t>
      </w:r>
      <w:r>
        <w:rPr>
          <w:spacing w:val="-1"/>
          <w:w w:val="105"/>
        </w:rPr>
        <w:t> </w:t>
      </w:r>
      <w:r>
        <w:rPr>
          <w:w w:val="105"/>
        </w:rPr>
        <w:t>has</w:t>
      </w:r>
      <w:r>
        <w:rPr>
          <w:spacing w:val="-1"/>
          <w:w w:val="105"/>
        </w:rPr>
        <w:t> </w:t>
      </w:r>
      <w:r>
        <w:rPr>
          <w:w w:val="105"/>
        </w:rPr>
        <w:t>not</w:t>
      </w:r>
      <w:r>
        <w:rPr>
          <w:spacing w:val="-2"/>
          <w:w w:val="105"/>
        </w:rPr>
        <w:t> </w:t>
      </w:r>
      <w:r>
        <w:rPr>
          <w:w w:val="105"/>
        </w:rPr>
        <w:t>been</w:t>
      </w:r>
      <w:r>
        <w:rPr>
          <w:spacing w:val="-1"/>
          <w:w w:val="105"/>
        </w:rPr>
        <w:t> </w:t>
      </w:r>
      <w:r>
        <w:rPr>
          <w:w w:val="105"/>
        </w:rPr>
        <w:t>nor</w:t>
      </w:r>
      <w:r>
        <w:rPr>
          <w:spacing w:val="-2"/>
          <w:w w:val="105"/>
        </w:rPr>
        <w:t> </w:t>
      </w:r>
      <w:r>
        <w:rPr>
          <w:w w:val="105"/>
        </w:rPr>
        <w:t>will</w:t>
      </w:r>
      <w:r>
        <w:rPr>
          <w:spacing w:val="-2"/>
          <w:w w:val="105"/>
        </w:rPr>
        <w:t> </w:t>
      </w:r>
      <w:r>
        <w:rPr>
          <w:w w:val="105"/>
        </w:rPr>
        <w:t>there</w:t>
      </w:r>
      <w:r>
        <w:rPr>
          <w:spacing w:val="-1"/>
          <w:w w:val="105"/>
        </w:rPr>
        <w:t> </w:t>
      </w:r>
      <w:r>
        <w:rPr>
          <w:w w:val="105"/>
        </w:rPr>
        <w:t>be</w:t>
      </w:r>
      <w:r>
        <w:rPr>
          <w:spacing w:val="-1"/>
          <w:w w:val="105"/>
        </w:rPr>
        <w:t> </w:t>
      </w:r>
      <w:r>
        <w:rPr>
          <w:w w:val="105"/>
        </w:rPr>
        <w:t>an</w:t>
      </w:r>
      <w:r>
        <w:rPr>
          <w:spacing w:val="-1"/>
          <w:w w:val="105"/>
        </w:rPr>
        <w:t> </w:t>
      </w:r>
      <w:r>
        <w:rPr>
          <w:w w:val="105"/>
        </w:rPr>
        <w:t>election</w:t>
      </w:r>
      <w:r>
        <w:rPr>
          <w:spacing w:val="-1"/>
          <w:w w:val="105"/>
        </w:rPr>
        <w:t> </w:t>
      </w:r>
      <w:r>
        <w:rPr>
          <w:w w:val="105"/>
        </w:rPr>
        <w:t>filed</w:t>
      </w:r>
      <w:r>
        <w:rPr>
          <w:spacing w:val="-1"/>
          <w:w w:val="105"/>
        </w:rPr>
        <w:t> </w:t>
      </w:r>
      <w:r>
        <w:rPr>
          <w:w w:val="105"/>
        </w:rPr>
        <w:t>pursuant to Probate Code Sections 13502 and 13503 in any probate proceedings in any court of competent jurisdiction.</w:t>
      </w:r>
    </w:p>
    <w:p>
      <w:pPr>
        <w:pStyle w:val="BodyText"/>
        <w:spacing w:before="23"/>
      </w:pPr>
    </w:p>
    <w:p>
      <w:pPr>
        <w:pStyle w:val="BodyText"/>
        <w:spacing w:line="252" w:lineRule="auto"/>
        <w:ind w:left="360"/>
      </w:pPr>
      <w:r>
        <w:rPr>
          <w:w w:val="105"/>
        </w:rPr>
        <w:t>That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above-described</w:t>
      </w:r>
      <w:r>
        <w:rPr>
          <w:spacing w:val="-1"/>
          <w:w w:val="105"/>
        </w:rPr>
        <w:t> </w:t>
      </w:r>
      <w:r>
        <w:rPr>
          <w:w w:val="105"/>
        </w:rPr>
        <w:t>property</w:t>
      </w:r>
      <w:r>
        <w:rPr>
          <w:spacing w:val="-1"/>
          <w:w w:val="105"/>
        </w:rPr>
        <w:t> </w:t>
      </w:r>
      <w:r>
        <w:rPr>
          <w:w w:val="105"/>
        </w:rPr>
        <w:t>has</w:t>
      </w:r>
      <w:r>
        <w:rPr>
          <w:spacing w:val="-1"/>
          <w:w w:val="105"/>
        </w:rPr>
        <w:t> </w:t>
      </w:r>
      <w:r>
        <w:rPr>
          <w:w w:val="105"/>
        </w:rPr>
        <w:t>not</w:t>
      </w:r>
      <w:r>
        <w:rPr>
          <w:spacing w:val="-2"/>
          <w:w w:val="105"/>
        </w:rPr>
        <w:t> </w:t>
      </w:r>
      <w:r>
        <w:rPr>
          <w:w w:val="105"/>
        </w:rPr>
        <w:t>passed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someone</w:t>
      </w:r>
      <w:r>
        <w:rPr>
          <w:spacing w:val="-1"/>
          <w:w w:val="105"/>
        </w:rPr>
        <w:t> </w:t>
      </w:r>
      <w:r>
        <w:rPr>
          <w:w w:val="105"/>
        </w:rPr>
        <w:t>other</w:t>
      </w:r>
      <w:r>
        <w:rPr>
          <w:spacing w:val="-2"/>
          <w:w w:val="105"/>
        </w:rPr>
        <w:t> </w:t>
      </w:r>
      <w:r>
        <w:rPr>
          <w:w w:val="105"/>
        </w:rPr>
        <w:t>than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affiant</w:t>
      </w:r>
      <w:r>
        <w:rPr>
          <w:spacing w:val="-2"/>
          <w:w w:val="105"/>
        </w:rPr>
        <w:t> </w:t>
      </w:r>
      <w:r>
        <w:rPr>
          <w:w w:val="105"/>
        </w:rPr>
        <w:t>under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decedent’s</w:t>
      </w:r>
      <w:r>
        <w:rPr>
          <w:spacing w:val="-1"/>
          <w:w w:val="105"/>
        </w:rPr>
        <w:t> </w:t>
      </w:r>
      <w:r>
        <w:rPr>
          <w:w w:val="105"/>
        </w:rPr>
        <w:t>will</w:t>
      </w:r>
      <w:r>
        <w:rPr>
          <w:spacing w:val="-2"/>
          <w:w w:val="105"/>
        </w:rPr>
        <w:t> </w:t>
      </w:r>
      <w:r>
        <w:rPr>
          <w:w w:val="105"/>
        </w:rPr>
        <w:t>or by intestate succession. That the property has not been disposed of in trust under the decedent’s will. That the decedent’s will does not limit the affiant to a qualified ownership.</w:t>
      </w:r>
    </w:p>
    <w:p>
      <w:pPr>
        <w:pStyle w:val="BodyText"/>
        <w:spacing w:before="25"/>
      </w:pPr>
    </w:p>
    <w:p>
      <w:pPr>
        <w:pStyle w:val="BodyText"/>
        <w:spacing w:line="249" w:lineRule="auto"/>
        <w:ind w:left="360" w:right="108"/>
      </w:pPr>
      <w:r>
        <w:rPr>
          <w:w w:val="105"/>
        </w:rPr>
        <w:t>That this Affidavit is made for the protection and benefit of the surviving domestic partner, his/her successors, assigns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personal</w:t>
      </w:r>
      <w:r>
        <w:rPr>
          <w:spacing w:val="-2"/>
          <w:w w:val="105"/>
        </w:rPr>
        <w:t> </w:t>
      </w:r>
      <w:r>
        <w:rPr>
          <w:w w:val="105"/>
        </w:rPr>
        <w:t>representatives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all</w:t>
      </w:r>
      <w:r>
        <w:rPr>
          <w:spacing w:val="-2"/>
          <w:w w:val="105"/>
        </w:rPr>
        <w:t> </w:t>
      </w:r>
      <w:r>
        <w:rPr>
          <w:w w:val="105"/>
        </w:rPr>
        <w:t>other</w:t>
      </w:r>
      <w:r>
        <w:rPr>
          <w:spacing w:val="-2"/>
          <w:w w:val="105"/>
        </w:rPr>
        <w:t> </w:t>
      </w:r>
      <w:r>
        <w:rPr>
          <w:w w:val="105"/>
        </w:rPr>
        <w:t>parties</w:t>
      </w:r>
      <w:r>
        <w:rPr>
          <w:spacing w:val="-1"/>
          <w:w w:val="105"/>
        </w:rPr>
        <w:t> </w:t>
      </w:r>
      <w:r>
        <w:rPr>
          <w:w w:val="105"/>
        </w:rPr>
        <w:t>hereafter</w:t>
      </w:r>
      <w:r>
        <w:rPr>
          <w:spacing w:val="-2"/>
          <w:w w:val="105"/>
        </w:rPr>
        <w:t> </w:t>
      </w:r>
      <w:r>
        <w:rPr>
          <w:w w:val="105"/>
        </w:rPr>
        <w:t>dealing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2"/>
          <w:w w:val="105"/>
        </w:rPr>
        <w:t> </w:t>
      </w:r>
      <w:r>
        <w:rPr>
          <w:w w:val="105"/>
        </w:rPr>
        <w:t>or</w:t>
      </w:r>
      <w:r>
        <w:rPr>
          <w:spacing w:val="-2"/>
          <w:w w:val="105"/>
        </w:rPr>
        <w:t> </w:t>
      </w:r>
      <w:r>
        <w:rPr>
          <w:w w:val="105"/>
        </w:rPr>
        <w:t>who</w:t>
      </w:r>
      <w:r>
        <w:rPr>
          <w:spacing w:val="-1"/>
          <w:w w:val="105"/>
        </w:rPr>
        <w:t> </w:t>
      </w:r>
      <w:r>
        <w:rPr>
          <w:w w:val="105"/>
        </w:rPr>
        <w:t>may</w:t>
      </w:r>
      <w:r>
        <w:rPr>
          <w:spacing w:val="-1"/>
          <w:w w:val="105"/>
        </w:rPr>
        <w:t> </w:t>
      </w:r>
      <w:r>
        <w:rPr>
          <w:w w:val="105"/>
        </w:rPr>
        <w:t>acquire</w:t>
      </w:r>
      <w:r>
        <w:rPr>
          <w:spacing w:val="-1"/>
          <w:w w:val="105"/>
        </w:rPr>
        <w:t> </w:t>
      </w:r>
      <w:r>
        <w:rPr>
          <w:w w:val="105"/>
        </w:rPr>
        <w:t>an</w:t>
      </w:r>
      <w:r>
        <w:rPr>
          <w:spacing w:val="-1"/>
          <w:w w:val="105"/>
        </w:rPr>
        <w:t> </w:t>
      </w:r>
      <w:r>
        <w:rPr>
          <w:w w:val="105"/>
        </w:rPr>
        <w:t>interest in the above- described property.</w:t>
      </w:r>
    </w:p>
    <w:p>
      <w:pPr>
        <w:pStyle w:val="BodyText"/>
        <w:spacing w:after="0" w:line="249" w:lineRule="auto"/>
        <w:sectPr>
          <w:footerReference w:type="default" r:id="rId5"/>
          <w:type w:val="continuous"/>
          <w:pgSz w:w="12240" w:h="15840"/>
          <w:pgMar w:header="0" w:footer="746" w:top="1060" w:bottom="940" w:left="720" w:right="1080"/>
          <w:pgNumType w:start="1"/>
        </w:sectPr>
      </w:pPr>
    </w:p>
    <w:p>
      <w:pPr>
        <w:pStyle w:val="BodyText"/>
        <w:tabs>
          <w:tab w:pos="4281" w:val="left" w:leader="none"/>
        </w:tabs>
        <w:spacing w:before="73"/>
        <w:ind w:left="379"/>
      </w:pPr>
      <w:r>
        <w:rPr>
          <w:w w:val="105"/>
        </w:rPr>
        <w:t>DATED:</w:t>
      </w:r>
      <w:r>
        <w:rPr>
          <w:spacing w:val="116"/>
          <w:w w:val="105"/>
        </w:rPr>
        <w:t> </w:t>
      </w:r>
      <w:r>
        <w:rPr>
          <w:u w:val="single"/>
        </w:rPr>
        <w:tab/>
      </w:r>
    </w:p>
    <w:p>
      <w:pPr>
        <w:pStyle w:val="BodyText"/>
        <w:spacing w:before="1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652272</wp:posOffset>
                </wp:positionH>
                <wp:positionV relativeFrom="paragraph">
                  <wp:posOffset>136473</wp:posOffset>
                </wp:positionV>
                <wp:extent cx="3179445" cy="628015"/>
                <wp:effectExtent l="0" t="0" r="0" b="0"/>
                <wp:wrapTopAndBottom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3179445" cy="62801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54" w:lineRule="auto" w:before="85"/>
                              <w:ind w:left="118" w:right="302" w:hanging="1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A notary public or other officer completing this certificate verifies only the identity of the individual who signed the document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to which this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certificate is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attached,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and not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360001pt;margin-top:10.745928pt;width:250.35pt;height:49.45pt;mso-position-horizontal-relative:page;mso-position-vertical-relative:paragraph;z-index:-15726592;mso-wrap-distance-left:0;mso-wrap-distance-right:0" type="#_x0000_t202" id="docshape11" filled="false" stroked="true" strokeweight=".48pt" strokecolor="#000000">
                <v:textbox inset="0,0,0,0">
                  <w:txbxContent>
                    <w:p>
                      <w:pPr>
                        <w:spacing w:line="254" w:lineRule="auto" w:before="85"/>
                        <w:ind w:left="118" w:right="302" w:hanging="1"/>
                        <w:jc w:val="center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A notary public or other officer completing this certificate verifies only the identity of the individual who signed the document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to which this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certificate is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attached,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and not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rPr>
          <w:sz w:val="8"/>
        </w:rPr>
      </w:pPr>
    </w:p>
    <w:p>
      <w:pPr>
        <w:pStyle w:val="BodyText"/>
        <w:spacing w:after="0"/>
        <w:rPr>
          <w:sz w:val="8"/>
        </w:rPr>
        <w:sectPr>
          <w:pgSz w:w="12240" w:h="15840"/>
          <w:pgMar w:header="0" w:footer="746" w:top="1380" w:bottom="940" w:left="720" w:right="1080"/>
        </w:sectPr>
      </w:pPr>
    </w:p>
    <w:p>
      <w:pPr>
        <w:pStyle w:val="BodyText"/>
        <w:spacing w:before="100"/>
        <w:ind w:left="379"/>
      </w:pPr>
      <w:r>
        <w:rPr>
          <w:w w:val="105"/>
        </w:rPr>
        <w:t>State</w:t>
      </w:r>
      <w:r>
        <w:rPr>
          <w:spacing w:val="-3"/>
          <w:w w:val="105"/>
        </w:rPr>
        <w:t> </w:t>
      </w:r>
      <w:r>
        <w:rPr>
          <w:w w:val="105"/>
        </w:rPr>
        <w:t>of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California</w:t>
      </w:r>
    </w:p>
    <w:p>
      <w:pPr>
        <w:pStyle w:val="BodyText"/>
        <w:tabs>
          <w:tab w:pos="4147" w:val="left" w:leader="none"/>
          <w:tab w:pos="5289" w:val="left" w:leader="none"/>
        </w:tabs>
        <w:spacing w:line="300" w:lineRule="auto" w:before="7"/>
        <w:ind w:left="379" w:right="148"/>
      </w:pPr>
      <w:r>
        <w:rPr>
          <w:w w:val="105"/>
        </w:rPr>
        <w:t>County of </w:t>
      </w:r>
      <w:r>
        <w:rPr>
          <w:u w:val="single"/>
        </w:rPr>
        <w:tab/>
        <w:tab/>
      </w:r>
      <w:r>
        <w:rPr>
          <w:u w:val="none"/>
        </w:rPr>
        <w:t> </w:t>
      </w:r>
      <w:r>
        <w:rPr>
          <w:w w:val="105"/>
          <w:u w:val="none"/>
        </w:rPr>
        <w:t>On </w:t>
      </w:r>
      <w:r>
        <w:rPr>
          <w:u w:val="single"/>
        </w:rPr>
        <w:tab/>
      </w:r>
      <w:r>
        <w:rPr>
          <w:u w:val="none"/>
        </w:rPr>
        <w:t> </w:t>
      </w:r>
      <w:r>
        <w:rPr>
          <w:w w:val="105"/>
          <w:u w:val="none"/>
        </w:rPr>
        <w:t>before me</w:t>
      </w:r>
    </w:p>
    <w:p>
      <w:pPr>
        <w:pStyle w:val="BodyText"/>
        <w:tabs>
          <w:tab w:pos="3767" w:val="left" w:leader="none"/>
          <w:tab w:pos="5399" w:val="left" w:leader="none"/>
        </w:tabs>
        <w:spacing w:line="295" w:lineRule="auto" w:before="39"/>
        <w:ind w:left="379" w:right="38"/>
      </w:pPr>
      <w:r>
        <w:rPr>
          <w:u w:val="single"/>
        </w:rPr>
        <w:tab/>
      </w:r>
      <w:r>
        <w:rPr>
          <w:w w:val="105"/>
          <w:u w:val="none"/>
        </w:rPr>
        <w:t>, Notary Public, personally appeared </w:t>
      </w:r>
      <w:r>
        <w:rPr>
          <w:u w:val="single"/>
        </w:rPr>
        <w:tab/>
        <w:tab/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spacing w:before="38"/>
        <w:rPr>
          <w:sz w:val="16"/>
        </w:rPr>
      </w:pPr>
    </w:p>
    <w:p>
      <w:pPr>
        <w:spacing w:before="0"/>
        <w:ind w:left="379" w:right="0" w:firstLine="0"/>
        <w:jc w:val="left"/>
        <w:rPr>
          <w:sz w:val="16"/>
        </w:rPr>
      </w:pPr>
      <w:r>
        <w:rPr>
          <w:sz w:val="16"/>
        </w:rPr>
        <w:t>SPACE</w:t>
      </w:r>
      <w:r>
        <w:rPr>
          <w:spacing w:val="-2"/>
          <w:sz w:val="16"/>
        </w:rPr>
        <w:t> </w:t>
      </w:r>
      <w:r>
        <w:rPr>
          <w:sz w:val="16"/>
        </w:rPr>
        <w:t>BELOW</w:t>
      </w:r>
      <w:r>
        <w:rPr>
          <w:spacing w:val="-1"/>
          <w:sz w:val="16"/>
        </w:rPr>
        <w:t> </w:t>
      </w:r>
      <w:r>
        <w:rPr>
          <w:sz w:val="16"/>
        </w:rPr>
        <w:t>RESERVED</w:t>
      </w:r>
      <w:r>
        <w:rPr>
          <w:spacing w:val="-1"/>
          <w:sz w:val="16"/>
        </w:rPr>
        <w:t> </w:t>
      </w:r>
      <w:r>
        <w:rPr>
          <w:sz w:val="16"/>
        </w:rPr>
        <w:t>FOR</w:t>
      </w:r>
      <w:r>
        <w:rPr>
          <w:spacing w:val="-1"/>
          <w:sz w:val="16"/>
        </w:rPr>
        <w:t> </w:t>
      </w:r>
      <w:r>
        <w:rPr>
          <w:sz w:val="16"/>
        </w:rPr>
        <w:t>NOTARY</w:t>
      </w:r>
      <w:r>
        <w:rPr>
          <w:spacing w:val="-2"/>
          <w:sz w:val="16"/>
        </w:rPr>
        <w:t> </w:t>
      </w:r>
      <w:r>
        <w:rPr>
          <w:spacing w:val="-4"/>
          <w:sz w:val="16"/>
        </w:rPr>
        <w:t>SEAL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0" w:footer="746" w:top="1060" w:bottom="940" w:left="720" w:right="1080"/>
          <w:cols w:num="2" w:equalWidth="0">
            <w:col w:w="5440" w:space="653"/>
            <w:col w:w="4347"/>
          </w:cols>
        </w:sectPr>
      </w:pPr>
    </w:p>
    <w:p>
      <w:pPr>
        <w:pStyle w:val="BodyText"/>
        <w:spacing w:after="1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4056888</wp:posOffset>
                </wp:positionH>
                <wp:positionV relativeFrom="page">
                  <wp:posOffset>1118616</wp:posOffset>
                </wp:positionV>
                <wp:extent cx="3328670" cy="635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328416" y="6095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88.080002pt;width:262.08pt;height:.48pt;mso-position-horizontal-relative:page;mso-position-vertical-relative:page;z-index:15732224" id="docshape1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4056888</wp:posOffset>
                </wp:positionH>
                <wp:positionV relativeFrom="page">
                  <wp:posOffset>1408175</wp:posOffset>
                </wp:positionV>
                <wp:extent cx="3328670" cy="635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110.879997pt;width:262.08pt;height:.48pt;mso-position-horizontal-relative:page;mso-position-vertical-relative:page;z-index:15732736" id="docshape1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4056888</wp:posOffset>
                </wp:positionH>
                <wp:positionV relativeFrom="page">
                  <wp:posOffset>1700783</wp:posOffset>
                </wp:positionV>
                <wp:extent cx="3328670" cy="635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133.919998pt;width:262.08pt;height:.48pt;mso-position-horizontal-relative:page;mso-position-vertical-relative:page;z-index:15733248" id="docshape14" filled="true" fillcolor="#000000" stroked="false">
                <v:fill type="solid"/>
                <w10:wrap type="none"/>
              </v:rect>
            </w:pict>
          </mc:Fallback>
        </mc:AlternateContent>
      </w:r>
    </w:p>
    <w:p>
      <w:pPr>
        <w:spacing w:line="20" w:lineRule="exact"/>
        <w:ind w:left="37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188335" cy="3175"/>
                <wp:effectExtent l="0" t="0" r="0" b="0"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3188335" cy="3175"/>
                          <a:chExt cx="3188335" cy="317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31883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8335" h="3175">
                                <a:moveTo>
                                  <a:pt x="3188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188208" y="3048"/>
                                </a:lnTo>
                                <a:lnTo>
                                  <a:pt x="3188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51.05pt;height:.25pt;mso-position-horizontal-relative:char;mso-position-vertical-relative:line" id="docshapegroup15" coordorigin="0,0" coordsize="5021,5">
                <v:rect style="position:absolute;left:0;top:0;width:5021;height:5" id="docshape16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36"/>
        <w:ind w:left="379" w:right="5085" w:firstLine="0"/>
        <w:jc w:val="left"/>
        <w:rPr>
          <w:sz w:val="14"/>
        </w:rPr>
      </w:pPr>
      <w:r>
        <w:rPr>
          <w:sz w:val="14"/>
        </w:rPr>
        <w:t>who proved to me on the basis of satisfactory evidence to be the person(s)</w:t>
      </w:r>
      <w:r>
        <w:rPr>
          <w:spacing w:val="40"/>
          <w:sz w:val="14"/>
        </w:rPr>
        <w:t> </w:t>
      </w:r>
      <w:r>
        <w:rPr>
          <w:sz w:val="14"/>
        </w:rPr>
        <w:t>whose</w:t>
      </w:r>
      <w:r>
        <w:rPr>
          <w:spacing w:val="-1"/>
          <w:sz w:val="14"/>
        </w:rPr>
        <w:t> </w:t>
      </w:r>
      <w:r>
        <w:rPr>
          <w:sz w:val="14"/>
        </w:rPr>
        <w:t>name(s)</w:t>
      </w:r>
      <w:r>
        <w:rPr>
          <w:spacing w:val="-1"/>
          <w:sz w:val="14"/>
        </w:rPr>
        <w:t> </w:t>
      </w:r>
      <w:r>
        <w:rPr>
          <w:sz w:val="14"/>
        </w:rPr>
        <w:t>is/are</w:t>
      </w:r>
      <w:r>
        <w:rPr>
          <w:spacing w:val="-1"/>
          <w:sz w:val="14"/>
        </w:rPr>
        <w:t> </w:t>
      </w:r>
      <w:r>
        <w:rPr>
          <w:sz w:val="14"/>
        </w:rPr>
        <w:t>subscribed</w:t>
      </w:r>
      <w:r>
        <w:rPr>
          <w:spacing w:val="-1"/>
          <w:sz w:val="14"/>
        </w:rPr>
        <w:t> </w:t>
      </w:r>
      <w:r>
        <w:rPr>
          <w:sz w:val="14"/>
        </w:rPr>
        <w:t>to</w:t>
      </w:r>
      <w:r>
        <w:rPr>
          <w:spacing w:val="-1"/>
          <w:sz w:val="14"/>
        </w:rPr>
        <w:t> </w:t>
      </w:r>
      <w:r>
        <w:rPr>
          <w:sz w:val="14"/>
        </w:rPr>
        <w:t>the</w:t>
      </w:r>
      <w:r>
        <w:rPr>
          <w:spacing w:val="-1"/>
          <w:sz w:val="14"/>
        </w:rPr>
        <w:t> </w:t>
      </w:r>
      <w:r>
        <w:rPr>
          <w:sz w:val="14"/>
        </w:rPr>
        <w:t>within</w:t>
      </w:r>
      <w:r>
        <w:rPr>
          <w:spacing w:val="-1"/>
          <w:sz w:val="14"/>
        </w:rPr>
        <w:t> </w:t>
      </w:r>
      <w:r>
        <w:rPr>
          <w:sz w:val="14"/>
        </w:rPr>
        <w:t>instrument</w:t>
      </w:r>
      <w:r>
        <w:rPr>
          <w:spacing w:val="-1"/>
          <w:sz w:val="14"/>
        </w:rPr>
        <w:t> </w:t>
      </w:r>
      <w:r>
        <w:rPr>
          <w:sz w:val="14"/>
        </w:rPr>
        <w:t>and</w:t>
      </w:r>
      <w:r>
        <w:rPr>
          <w:spacing w:val="-1"/>
          <w:sz w:val="14"/>
        </w:rPr>
        <w:t> </w:t>
      </w:r>
      <w:r>
        <w:rPr>
          <w:sz w:val="14"/>
        </w:rPr>
        <w:t>acknowledged</w:t>
      </w:r>
      <w:r>
        <w:rPr>
          <w:spacing w:val="-1"/>
          <w:sz w:val="14"/>
        </w:rPr>
        <w:t> </w:t>
      </w:r>
      <w:r>
        <w:rPr>
          <w:sz w:val="14"/>
        </w:rPr>
        <w:t>to</w:t>
      </w:r>
      <w:r>
        <w:rPr>
          <w:spacing w:val="40"/>
          <w:sz w:val="14"/>
        </w:rPr>
        <w:t> </w:t>
      </w:r>
      <w:r>
        <w:rPr>
          <w:sz w:val="14"/>
        </w:rPr>
        <w:t>me</w:t>
      </w:r>
      <w:r>
        <w:rPr>
          <w:spacing w:val="-5"/>
          <w:sz w:val="14"/>
        </w:rPr>
        <w:t> </w:t>
      </w:r>
      <w:r>
        <w:rPr>
          <w:sz w:val="14"/>
        </w:rPr>
        <w:t>that</w:t>
      </w:r>
      <w:r>
        <w:rPr>
          <w:spacing w:val="-5"/>
          <w:sz w:val="14"/>
        </w:rPr>
        <w:t> </w:t>
      </w:r>
      <w:r>
        <w:rPr>
          <w:sz w:val="14"/>
        </w:rPr>
        <w:t>he/she/they</w:t>
      </w:r>
      <w:r>
        <w:rPr>
          <w:spacing w:val="-5"/>
          <w:sz w:val="14"/>
        </w:rPr>
        <w:t> </w:t>
      </w:r>
      <w:r>
        <w:rPr>
          <w:sz w:val="14"/>
        </w:rPr>
        <w:t>executed</w:t>
      </w:r>
      <w:r>
        <w:rPr>
          <w:spacing w:val="-5"/>
          <w:sz w:val="14"/>
        </w:rPr>
        <w:t> </w:t>
      </w:r>
      <w:r>
        <w:rPr>
          <w:sz w:val="14"/>
        </w:rPr>
        <w:t>the</w:t>
      </w:r>
      <w:r>
        <w:rPr>
          <w:spacing w:val="-5"/>
          <w:sz w:val="14"/>
        </w:rPr>
        <w:t> </w:t>
      </w:r>
      <w:r>
        <w:rPr>
          <w:sz w:val="14"/>
        </w:rPr>
        <w:t>same</w:t>
      </w:r>
      <w:r>
        <w:rPr>
          <w:spacing w:val="-5"/>
          <w:sz w:val="14"/>
        </w:rPr>
        <w:t> </w:t>
      </w:r>
      <w:r>
        <w:rPr>
          <w:sz w:val="14"/>
        </w:rPr>
        <w:t>in</w:t>
      </w:r>
      <w:r>
        <w:rPr>
          <w:spacing w:val="-5"/>
          <w:sz w:val="14"/>
        </w:rPr>
        <w:t> </w:t>
      </w:r>
      <w:r>
        <w:rPr>
          <w:sz w:val="14"/>
        </w:rPr>
        <w:t>his/her/their</w:t>
      </w:r>
      <w:r>
        <w:rPr>
          <w:spacing w:val="-5"/>
          <w:sz w:val="14"/>
        </w:rPr>
        <w:t> </w:t>
      </w:r>
      <w:r>
        <w:rPr>
          <w:sz w:val="14"/>
        </w:rPr>
        <w:t>authorized</w:t>
      </w:r>
      <w:r>
        <w:rPr>
          <w:spacing w:val="-5"/>
          <w:sz w:val="14"/>
        </w:rPr>
        <w:t> </w:t>
      </w:r>
      <w:r>
        <w:rPr>
          <w:sz w:val="14"/>
        </w:rPr>
        <w:t>capacity(ies),</w:t>
      </w:r>
      <w:r>
        <w:rPr>
          <w:spacing w:val="40"/>
          <w:sz w:val="14"/>
        </w:rPr>
        <w:t> </w:t>
      </w:r>
      <w:r>
        <w:rPr>
          <w:sz w:val="14"/>
        </w:rPr>
        <w:t>and that by his/her/their signature(s) on the instrument the person(s), or the</w:t>
      </w:r>
      <w:r>
        <w:rPr>
          <w:spacing w:val="40"/>
          <w:sz w:val="14"/>
        </w:rPr>
        <w:t> </w:t>
      </w:r>
      <w:r>
        <w:rPr>
          <w:sz w:val="14"/>
        </w:rPr>
        <w:t>entity upon behalf of which</w:t>
      </w:r>
      <w:r>
        <w:rPr>
          <w:spacing w:val="40"/>
          <w:sz w:val="14"/>
        </w:rPr>
        <w:t> </w:t>
      </w:r>
      <w:r>
        <w:rPr>
          <w:sz w:val="14"/>
        </w:rPr>
        <w:t>the person(s) acted, executed the instrument.</w:t>
      </w:r>
    </w:p>
    <w:p>
      <w:pPr>
        <w:spacing w:line="242" w:lineRule="auto" w:before="39"/>
        <w:ind w:left="379" w:right="4906" w:firstLine="0"/>
        <w:jc w:val="left"/>
        <w:rPr>
          <w:sz w:val="14"/>
        </w:rPr>
      </w:pPr>
      <w:r>
        <w:rPr>
          <w:sz w:val="14"/>
        </w:rPr>
        <w:t>I certify under PENALTY OF PERJURY under the laws of the State of California</w:t>
      </w:r>
      <w:r>
        <w:rPr>
          <w:spacing w:val="40"/>
          <w:sz w:val="14"/>
        </w:rPr>
        <w:t> </w:t>
      </w:r>
      <w:r>
        <w:rPr>
          <w:sz w:val="14"/>
        </w:rPr>
        <w:t>that the foregoing paragraph is true and correct.</w:t>
      </w:r>
    </w:p>
    <w:p>
      <w:pPr>
        <w:spacing w:line="157" w:lineRule="exact" w:before="0"/>
        <w:ind w:left="379" w:right="0" w:firstLine="0"/>
        <w:jc w:val="left"/>
        <w:rPr>
          <w:sz w:val="14"/>
        </w:rPr>
      </w:pPr>
      <w:r>
        <w:rPr>
          <w:sz w:val="14"/>
        </w:rPr>
        <w:t>WITNESS</w:t>
      </w:r>
      <w:r>
        <w:rPr>
          <w:spacing w:val="-4"/>
          <w:sz w:val="14"/>
        </w:rPr>
        <w:t> </w:t>
      </w:r>
      <w:r>
        <w:rPr>
          <w:sz w:val="14"/>
        </w:rPr>
        <w:t>my</w:t>
      </w:r>
      <w:r>
        <w:rPr>
          <w:spacing w:val="-4"/>
          <w:sz w:val="14"/>
        </w:rPr>
        <w:t> </w:t>
      </w:r>
      <w:r>
        <w:rPr>
          <w:sz w:val="14"/>
        </w:rPr>
        <w:t>hand</w:t>
      </w:r>
      <w:r>
        <w:rPr>
          <w:spacing w:val="-3"/>
          <w:sz w:val="14"/>
        </w:rPr>
        <w:t> </w:t>
      </w:r>
      <w:r>
        <w:rPr>
          <w:sz w:val="14"/>
        </w:rPr>
        <w:t>and</w:t>
      </w:r>
      <w:r>
        <w:rPr>
          <w:spacing w:val="-4"/>
          <w:sz w:val="14"/>
        </w:rPr>
        <w:t> </w:t>
      </w:r>
      <w:r>
        <w:rPr>
          <w:sz w:val="14"/>
        </w:rPr>
        <w:t>official</w:t>
      </w:r>
      <w:r>
        <w:rPr>
          <w:spacing w:val="-3"/>
          <w:sz w:val="14"/>
        </w:rPr>
        <w:t> </w:t>
      </w:r>
      <w:r>
        <w:rPr>
          <w:spacing w:val="-2"/>
          <w:sz w:val="14"/>
        </w:rPr>
        <w:t>seal.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679704</wp:posOffset>
                </wp:positionH>
                <wp:positionV relativeFrom="paragraph">
                  <wp:posOffset>174193</wp:posOffset>
                </wp:positionV>
                <wp:extent cx="3225165" cy="635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32251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5165" h="6350">
                              <a:moveTo>
                                <a:pt x="322478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224784" y="6096"/>
                              </a:lnTo>
                              <a:lnTo>
                                <a:pt x="3224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.52pt;margin-top:13.716038pt;width:253.92pt;height:.48pt;mso-position-horizontal-relative:page;mso-position-vertical-relative:paragraph;z-index:-15725568;mso-wrap-distance-left:0;mso-wrap-distance-right:0" id="docshape1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8"/>
        <w:ind w:left="379"/>
      </w:pPr>
      <w:r>
        <w:rPr>
          <w:spacing w:val="-2"/>
          <w:w w:val="105"/>
        </w:rPr>
        <w:t>Signature</w:t>
      </w:r>
    </w:p>
    <w:sectPr>
      <w:type w:val="continuous"/>
      <w:pgSz w:w="12240" w:h="15840"/>
      <w:pgMar w:header="0" w:footer="746" w:top="1060" w:bottom="94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1008">
              <wp:simplePos x="0" y="0"/>
              <wp:positionH relativeFrom="page">
                <wp:posOffset>706511</wp:posOffset>
              </wp:positionH>
              <wp:positionV relativeFrom="page">
                <wp:posOffset>9444889</wp:posOffset>
              </wp:positionV>
              <wp:extent cx="2388870" cy="1651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38887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w w:val="105"/>
                            </w:rPr>
                            <w:t>Affidavit</w:t>
                          </w:r>
                          <w:r>
                            <w:rPr>
                              <w:spacing w:val="-7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Surviving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Domestic</w:t>
                          </w:r>
                          <w:r>
                            <w:rPr>
                              <w:spacing w:val="-6"/>
                              <w:w w:val="105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</w:rPr>
                            <w:t>Partnership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.630859pt;margin-top:743.692078pt;width:188.1pt;height:13pt;mso-position-horizontal-relative:page;mso-position-vertical-relative:page;z-index:-15785472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w w:val="105"/>
                      </w:rPr>
                      <w:t>Affidavit</w:t>
                    </w:r>
                    <w:r>
                      <w:rPr>
                        <w:spacing w:val="-7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–</w:t>
                    </w:r>
                    <w:r>
                      <w:rPr>
                        <w:spacing w:val="-6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Surviving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Domestic</w:t>
                    </w:r>
                    <w:r>
                      <w:rPr>
                        <w:spacing w:val="-6"/>
                        <w:w w:val="105"/>
                      </w:rPr>
                      <w:t> </w:t>
                    </w:r>
                    <w:r>
                      <w:rPr>
                        <w:spacing w:val="-2"/>
                        <w:w w:val="105"/>
                      </w:rPr>
                      <w:t>Partnership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1520">
              <wp:simplePos x="0" y="0"/>
              <wp:positionH relativeFrom="page">
                <wp:posOffset>6650112</wp:posOffset>
              </wp:positionH>
              <wp:positionV relativeFrom="page">
                <wp:posOffset>9444889</wp:posOffset>
              </wp:positionV>
              <wp:extent cx="449580" cy="1651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4958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spacing w:val="-2"/>
                              <w:w w:val="105"/>
                            </w:rPr>
                            <w:t>020915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3.630920pt;margin-top:743.692078pt;width:35.4pt;height:13pt;mso-position-horizontal-relative:page;mso-position-vertical-relative:page;z-index:-15784960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spacing w:val="-2"/>
                        <w:w w:val="105"/>
                      </w:rPr>
                      <w:t>020915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275" w:lineRule="exact"/>
      <w:ind w:left="359"/>
      <w:jc w:val="center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2026-09-08T22:07:28Z</dcterms:created>
  <dcterms:modified xsi:type="dcterms:W3CDTF">2026-09-08T22:07:28Z</dcterms:modified>
</cp:coreProperties>
</file>