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30"/>
              <w:rPr>
                <w:sz w:val="18"/>
              </w:rPr>
            </w:pPr>
            <w:r>
              <w:rPr>
                <w:sz w:val="18"/>
              </w:rPr>
              <w:t>MAIL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STATEMENTS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51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2336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5"/>
                <w:sz w:val="16"/>
              </w:rPr>
              <w:t> USE</w:t>
            </w:r>
          </w:p>
        </w:tc>
      </w:tr>
      <w:tr>
        <w:trPr>
          <w:trHeight w:val="458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365" w:lineRule="exact"/>
              <w:ind w:lef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CORPORATION</w:t>
            </w:r>
            <w:r>
              <w:rPr>
                <w:b/>
                <w:spacing w:val="-3"/>
                <w:sz w:val="32"/>
              </w:rPr>
              <w:t> </w:t>
            </w:r>
            <w:r>
              <w:rPr>
                <w:b/>
                <w:sz w:val="32"/>
              </w:rPr>
              <w:t>GRANT</w:t>
            </w:r>
            <w:r>
              <w:rPr>
                <w:b/>
                <w:spacing w:val="-3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DEED</w:t>
            </w:r>
          </w:p>
        </w:tc>
      </w:tr>
      <w:tr>
        <w:trPr>
          <w:trHeight w:val="304" w:hRule="atLeast"/>
        </w:trPr>
        <w:tc>
          <w:tcPr>
            <w:tcW w:w="4176" w:type="dxa"/>
          </w:tcPr>
          <w:p>
            <w:pPr>
              <w:pStyle w:val="TableParagraph"/>
              <w:spacing w:before="8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UNDERSIGNED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GRANTOR(S)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DECLARE(S):</w:t>
            </w:r>
          </w:p>
        </w:tc>
        <w:tc>
          <w:tcPr>
            <w:tcW w:w="6336" w:type="dxa"/>
          </w:tcPr>
          <w:p>
            <w:pPr>
              <w:pStyle w:val="TableParagraph"/>
              <w:tabs>
                <w:tab w:pos="5193" w:val="left" w:leader="none"/>
              </w:tabs>
              <w:spacing w:before="87"/>
              <w:rPr>
                <w:sz w:val="16"/>
              </w:rPr>
            </w:pPr>
            <w:r>
              <w:rPr>
                <w:sz w:val="16"/>
              </w:rPr>
              <w:t>DOCUMENTARY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TRANSFER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TAX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$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property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conveyed,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5"/>
                <w:sz w:val="16"/>
                <w:u w:val="none"/>
              </w:rPr>
              <w:t>or</w:t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less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liens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and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encumbrances</w:t>
            </w:r>
            <w:r>
              <w:rPr>
                <w:spacing w:val="-3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remaining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at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time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2"/>
                <w:sz w:val="16"/>
                <w:u w:val="none"/>
              </w:rPr>
              <w:t>sale.</w:t>
            </w:r>
          </w:p>
        </w:tc>
      </w:tr>
      <w:tr>
        <w:trPr>
          <w:trHeight w:val="211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  <w:tab w:pos="2565" w:val="left" w:leader="none"/>
                <w:tab w:pos="5865" w:val="left" w:leader="none"/>
              </w:tabs>
              <w:spacing w:line="164" w:lineRule="exact"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Unincorporated area</w:t>
            </w:r>
            <w:r>
              <w:rPr>
                <w:spacing w:val="87"/>
                <w:sz w:val="16"/>
                <w:u w:val="none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City</w:t>
            </w:r>
            <w:r>
              <w:rPr>
                <w:spacing w:val="-1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 </w:t>
            </w:r>
            <w:r>
              <w:rPr>
                <w:sz w:val="16"/>
                <w:u w:val="single"/>
              </w:rPr>
              <w:tab/>
            </w:r>
          </w:p>
        </w:tc>
      </w:tr>
    </w:tbl>
    <w:p>
      <w:pPr>
        <w:pStyle w:val="BodyText"/>
        <w:spacing w:before="22"/>
        <w:rPr>
          <w:rFonts w:ascii="Times New Roman"/>
        </w:rPr>
      </w:pPr>
    </w:p>
    <w:p>
      <w:pPr>
        <w:pStyle w:val="BodyText"/>
        <w:ind w:left="144"/>
      </w:pPr>
      <w:r>
        <w:rPr/>
        <w:t>For</w:t>
      </w:r>
      <w:r>
        <w:rPr>
          <w:spacing w:val="-5"/>
        </w:rPr>
        <w:t> </w:t>
      </w:r>
      <w:r>
        <w:rPr/>
        <w:t>valuable</w:t>
      </w:r>
      <w:r>
        <w:rPr>
          <w:spacing w:val="-6"/>
        </w:rPr>
        <w:t> </w:t>
      </w:r>
      <w:r>
        <w:rPr/>
        <w:t>consideration,</w:t>
      </w:r>
      <w:r>
        <w:rPr>
          <w:spacing w:val="-5"/>
        </w:rPr>
        <w:t> </w:t>
      </w:r>
      <w:r>
        <w:rPr/>
        <w:t>receipt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which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hereby</w:t>
      </w:r>
      <w:r>
        <w:rPr>
          <w:spacing w:val="-6"/>
        </w:rPr>
        <w:t> </w:t>
      </w:r>
      <w:r>
        <w:rPr>
          <w:spacing w:val="-2"/>
        </w:rPr>
        <w:t>acknowledged,</w:t>
      </w:r>
    </w:p>
    <w:p>
      <w:pPr>
        <w:pStyle w:val="BodyText"/>
        <w:spacing w:before="119"/>
      </w:pPr>
    </w:p>
    <w:p>
      <w:pPr>
        <w:pStyle w:val="BodyText"/>
        <w:tabs>
          <w:tab w:pos="7232" w:val="left" w:leader="none"/>
        </w:tabs>
        <w:ind w:left="144"/>
      </w:pPr>
      <w:r>
        <w:rPr/>
        <w:t>a</w:t>
      </w:r>
      <w:r>
        <w:rPr>
          <w:spacing w:val="-2"/>
        </w:rPr>
        <w:t> </w:t>
      </w:r>
      <w:r>
        <w:rPr/>
        <w:t>corporation</w:t>
      </w:r>
      <w:r>
        <w:rPr>
          <w:spacing w:val="-4"/>
        </w:rPr>
        <w:t> </w:t>
      </w:r>
      <w:r>
        <w:rPr/>
        <w:t>organized</w:t>
      </w:r>
      <w:r>
        <w:rPr>
          <w:spacing w:val="-3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laws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u w:val="single"/>
        </w:rPr>
        <w:tab/>
      </w:r>
      <w:r>
        <w:rPr>
          <w:u w:val="none"/>
        </w:rPr>
        <w:t>hereby</w:t>
      </w:r>
      <w:r>
        <w:rPr>
          <w:spacing w:val="-5"/>
          <w:u w:val="none"/>
        </w:rPr>
        <w:t> </w:t>
      </w:r>
      <w:r>
        <w:rPr>
          <w:u w:val="none"/>
        </w:rPr>
        <w:t>GRANTS</w:t>
      </w:r>
      <w:r>
        <w:rPr>
          <w:spacing w:val="-1"/>
          <w:u w:val="none"/>
        </w:rPr>
        <w:t> </w:t>
      </w:r>
      <w:r>
        <w:rPr>
          <w:spacing w:val="-5"/>
          <w:u w:val="none"/>
        </w:rPr>
        <w:t>to</w:t>
      </w:r>
    </w:p>
    <w:p>
      <w:pPr>
        <w:pStyle w:val="BodyText"/>
        <w:spacing w:before="120"/>
      </w:pPr>
    </w:p>
    <w:p>
      <w:pPr>
        <w:pStyle w:val="BodyText"/>
        <w:tabs>
          <w:tab w:pos="6872" w:val="left" w:leader="none"/>
        </w:tabs>
        <w:ind w:left="144" w:right="634"/>
      </w:pPr>
      <w:r>
        <w:rPr/>
        <w:t>the real property situated in the County of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8"/>
          <w:u w:val="none"/>
        </w:rPr>
        <w:t> </w:t>
      </w:r>
      <w:r>
        <w:rPr>
          <w:u w:val="none"/>
        </w:rPr>
        <w:t>State</w:t>
      </w:r>
      <w:r>
        <w:rPr>
          <w:spacing w:val="-8"/>
          <w:u w:val="none"/>
        </w:rPr>
        <w:t> </w:t>
      </w:r>
      <w:r>
        <w:rPr>
          <w:u w:val="none"/>
        </w:rPr>
        <w:t>of</w:t>
      </w:r>
      <w:r>
        <w:rPr>
          <w:spacing w:val="-8"/>
          <w:u w:val="none"/>
        </w:rPr>
        <w:t> </w:t>
      </w:r>
      <w:r>
        <w:rPr>
          <w:u w:val="none"/>
        </w:rPr>
        <w:t>California,</w:t>
      </w:r>
      <w:r>
        <w:rPr>
          <w:spacing w:val="-8"/>
          <w:u w:val="none"/>
        </w:rPr>
        <w:t> </w:t>
      </w:r>
      <w:r>
        <w:rPr>
          <w:u w:val="none"/>
        </w:rPr>
        <w:t>more</w:t>
      </w:r>
      <w:r>
        <w:rPr>
          <w:spacing w:val="-7"/>
          <w:u w:val="none"/>
        </w:rPr>
        <w:t> </w:t>
      </w:r>
      <w:r>
        <w:rPr>
          <w:u w:val="none"/>
        </w:rPr>
        <w:t>particularly described as follows: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spacing w:before="1"/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tabs>
          <w:tab w:pos="10085" w:val="left" w:leader="none"/>
        </w:tabs>
        <w:spacing w:before="229"/>
        <w:ind w:left="5184"/>
      </w:pPr>
      <w:r>
        <w:rPr/>
        <w:t>By </w:t>
      </w:r>
      <w:r>
        <w:rPr>
          <w:u w:val="single"/>
        </w:rPr>
        <w:tab/>
      </w:r>
    </w:p>
    <w:p>
      <w:pPr>
        <w:pStyle w:val="BodyText"/>
        <w:spacing w:before="1"/>
      </w:pPr>
    </w:p>
    <w:p>
      <w:pPr>
        <w:pStyle w:val="BodyText"/>
        <w:tabs>
          <w:tab w:pos="10097" w:val="left" w:leader="none"/>
        </w:tabs>
        <w:ind w:left="5184"/>
      </w:pPr>
      <w:r>
        <w:rPr/>
        <w:t>And </w:t>
      </w:r>
      <w:r>
        <w:rPr>
          <w:u w:val="single"/>
        </w:rPr>
        <w:tab/>
      </w:r>
    </w:p>
    <w:p>
      <w:pPr>
        <w:pStyle w:val="BodyText"/>
        <w:spacing w:before="2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297113</wp:posOffset>
                </wp:positionV>
                <wp:extent cx="6821170" cy="3238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394741pt;width:537.1pt;height:25.5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BodyText"/>
        <w:tabs>
          <w:tab w:pos="5184" w:val="left" w:leader="none"/>
        </w:tabs>
        <w:spacing w:line="230" w:lineRule="exact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654" w:val="left" w:leader="none"/>
          <w:tab w:pos="5184" w:val="left" w:leader="none"/>
        </w:tabs>
        <w:ind w:left="144" w:right="5546" w:firstLine="4320"/>
      </w:pPr>
      <w:r>
        <w:rPr/>
        <w:t>) SS. COUNTY OF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209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5"/>
          <w:u w:val="none"/>
        </w:rPr>
        <w:t> </w:t>
      </w:r>
      <w:r>
        <w:rPr>
          <w:u w:val="none"/>
        </w:rPr>
        <w:t>Notary</w:t>
      </w:r>
      <w:r>
        <w:rPr>
          <w:spacing w:val="-1"/>
          <w:u w:val="none"/>
        </w:rPr>
        <w:t> </w:t>
      </w:r>
      <w:r>
        <w:rPr>
          <w:u w:val="none"/>
        </w:rPr>
        <w:t>Public,</w:t>
      </w:r>
      <w:r>
        <w:rPr>
          <w:spacing w:val="-2"/>
          <w:u w:val="none"/>
        </w:rPr>
        <w:t> personally</w:t>
      </w:r>
    </w:p>
    <w:p>
      <w:pPr>
        <w:pStyle w:val="BodyText"/>
        <w:tabs>
          <w:tab w:pos="10392" w:val="left" w:leader="none"/>
        </w:tabs>
        <w:spacing w:before="120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1"/>
        <w:ind w:left="144" w:right="141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3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"/>
      </w:pPr>
    </w:p>
    <w:p>
      <w:pPr>
        <w:pStyle w:val="BodyText"/>
        <w:tabs>
          <w:tab w:pos="5612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p>
      <w:pPr>
        <w:pStyle w:val="BodyText"/>
        <w:spacing w:before="175"/>
        <w:rPr>
          <w:sz w:val="18"/>
        </w:rPr>
      </w:pPr>
    </w:p>
    <w:p>
      <w:pPr>
        <w:spacing w:before="1"/>
        <w:ind w:left="0" w:right="0" w:firstLine="0"/>
        <w:jc w:val="center"/>
        <w:rPr>
          <w:sz w:val="18"/>
        </w:rPr>
      </w:pPr>
      <w:r>
        <w:rPr>
          <w:sz w:val="18"/>
        </w:rPr>
        <w:t>MAIL</w:t>
      </w:r>
      <w:r>
        <w:rPr>
          <w:spacing w:val="-4"/>
          <w:sz w:val="18"/>
        </w:rPr>
        <w:t> </w:t>
      </w:r>
      <w:r>
        <w:rPr>
          <w:sz w:val="18"/>
        </w:rPr>
        <w:t>TAX</w:t>
      </w:r>
      <w:r>
        <w:rPr>
          <w:spacing w:val="-5"/>
          <w:sz w:val="18"/>
        </w:rPr>
        <w:t> </w:t>
      </w:r>
      <w:r>
        <w:rPr>
          <w:sz w:val="18"/>
        </w:rPr>
        <w:t>STATEMENTS</w:t>
      </w:r>
      <w:r>
        <w:rPr>
          <w:spacing w:val="-4"/>
          <w:sz w:val="18"/>
        </w:rPr>
        <w:t> </w:t>
      </w:r>
      <w:r>
        <w:rPr>
          <w:sz w:val="18"/>
        </w:rPr>
        <w:t>AS</w:t>
      </w:r>
      <w:r>
        <w:rPr>
          <w:spacing w:val="-4"/>
          <w:sz w:val="18"/>
        </w:rPr>
        <w:t> </w:t>
      </w:r>
      <w:r>
        <w:rPr>
          <w:sz w:val="18"/>
        </w:rPr>
        <w:t>DIRECTED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ABOVE</w:t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2026-09-08T22:14:54Z</dcterms:created>
  <dcterms:modified xsi:type="dcterms:W3CDTF">2026-09-08T22:14:54Z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