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3" w:right="0" w:firstLine="0"/>
        <w:rPr>
          <w:rFonts w:ascii="Times New Roman"/>
          <w:sz w:val="20"/>
        </w:rPr>
      </w:pPr>
      <w:r>
        <w:rPr>
          <w:rFonts w:ascii="Times New Roman"/>
          <w:sz w:val="20"/>
        </w:rPr>
        <mc:AlternateContent>
          <mc:Choice Requires="wps">
            <w:drawing>
              <wp:inline distT="0" distB="0" distL="0" distR="0">
                <wp:extent cx="6867525" cy="1841500"/>
                <wp:effectExtent l="0" t="0" r="0" b="6350"/>
                <wp:docPr id="1" name="Group 1"/>
                <wp:cNvGraphicFramePr>
                  <a:graphicFrameLocks/>
                </wp:cNvGraphicFramePr>
                <a:graphic>
                  <a:graphicData uri="http://schemas.microsoft.com/office/word/2010/wordprocessingGroup">
                    <wpg:wgp>
                      <wpg:cNvPr id="1" name="Group 1"/>
                      <wpg:cNvGrpSpPr/>
                      <wpg:grpSpPr>
                        <a:xfrm>
                          <a:off x="0" y="0"/>
                          <a:ext cx="6867525" cy="1841500"/>
                          <a:chExt cx="6867525" cy="1841500"/>
                        </a:xfrm>
                      </wpg:grpSpPr>
                      <wps:wsp>
                        <wps:cNvPr id="2" name="Graphic 2"/>
                        <wps:cNvSpPr/>
                        <wps:spPr>
                          <a:xfrm>
                            <a:off x="0" y="0"/>
                            <a:ext cx="6867525" cy="1841500"/>
                          </a:xfrm>
                          <a:custGeom>
                            <a:avLst/>
                            <a:gdLst/>
                            <a:ahLst/>
                            <a:cxnLst/>
                            <a:rect l="l" t="t" r="r" b="b"/>
                            <a:pathLst>
                              <a:path w="6867525" h="1841500">
                                <a:moveTo>
                                  <a:pt x="6867144" y="1822704"/>
                                </a:moveTo>
                                <a:lnTo>
                                  <a:pt x="2761488" y="1822704"/>
                                </a:lnTo>
                                <a:lnTo>
                                  <a:pt x="2761488" y="0"/>
                                </a:lnTo>
                                <a:lnTo>
                                  <a:pt x="2743200" y="0"/>
                                </a:lnTo>
                                <a:lnTo>
                                  <a:pt x="2743200" y="1822704"/>
                                </a:lnTo>
                                <a:lnTo>
                                  <a:pt x="0" y="1822704"/>
                                </a:lnTo>
                                <a:lnTo>
                                  <a:pt x="0" y="1840992"/>
                                </a:lnTo>
                                <a:lnTo>
                                  <a:pt x="2743200" y="1840992"/>
                                </a:lnTo>
                                <a:lnTo>
                                  <a:pt x="2761488" y="1840992"/>
                                </a:lnTo>
                                <a:lnTo>
                                  <a:pt x="6867144" y="1840992"/>
                                </a:lnTo>
                                <a:lnTo>
                                  <a:pt x="6867144" y="1822704"/>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0" y="0"/>
                            <a:ext cx="6867525" cy="1841500"/>
                          </a:xfrm>
                          <a:prstGeom prst="rect">
                            <a:avLst/>
                          </a:prstGeom>
                        </wps:spPr>
                        <wps:txbx>
                          <w:txbxContent>
                            <w:p>
                              <w:pPr>
                                <w:spacing w:before="181"/>
                                <w:ind w:left="122" w:right="0" w:firstLine="0"/>
                                <w:jc w:val="left"/>
                                <w:rPr>
                                  <w:sz w:val="16"/>
                                </w:rPr>
                              </w:pPr>
                              <w:r>
                                <w:rPr>
                                  <w:sz w:val="16"/>
                                </w:rPr>
                                <w:t>RECORDING</w:t>
                              </w:r>
                              <w:r>
                                <w:rPr>
                                  <w:spacing w:val="-6"/>
                                  <w:sz w:val="16"/>
                                </w:rPr>
                                <w:t> </w:t>
                              </w:r>
                              <w:r>
                                <w:rPr>
                                  <w:sz w:val="16"/>
                                </w:rPr>
                                <w:t>REQUESTED</w:t>
                              </w:r>
                              <w:r>
                                <w:rPr>
                                  <w:spacing w:val="-8"/>
                                  <w:sz w:val="16"/>
                                </w:rPr>
                                <w:t> </w:t>
                              </w:r>
                              <w:r>
                                <w:rPr>
                                  <w:spacing w:val="-5"/>
                                  <w:sz w:val="16"/>
                                </w:rPr>
                                <w:t>BY:</w:t>
                              </w:r>
                            </w:p>
                            <w:p>
                              <w:pPr>
                                <w:spacing w:before="181"/>
                                <w:ind w:left="122"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before="183"/>
                                <w:ind w:left="122" w:right="0" w:firstLine="0"/>
                                <w:jc w:val="left"/>
                                <w:rPr>
                                  <w:b/>
                                  <w:sz w:val="16"/>
                                </w:rPr>
                              </w:pPr>
                              <w:r>
                                <w:rPr>
                                  <w:b/>
                                  <w:sz w:val="16"/>
                                </w:rPr>
                                <w:t>&lt;</w:t>
                              </w:r>
                              <w:r>
                                <w:rPr>
                                  <w:b/>
                                  <w:spacing w:val="1"/>
                                  <w:sz w:val="16"/>
                                </w:rPr>
                                <w:t> </w:t>
                              </w:r>
                              <w:r>
                                <w:rPr>
                                  <w:b/>
                                  <w:sz w:val="16"/>
                                </w:rPr>
                                <w:t>- </w:t>
                              </w:r>
                              <w:r>
                                <w:rPr>
                                  <w:b/>
                                  <w:spacing w:val="-2"/>
                                  <w:sz w:val="16"/>
                                </w:rPr>
                                <w:t>name&gt;</w:t>
                              </w:r>
                            </w:p>
                            <w:p>
                              <w:pPr>
                                <w:spacing w:before="1"/>
                                <w:ind w:left="122" w:right="0" w:firstLine="0"/>
                                <w:jc w:val="left"/>
                                <w:rPr>
                                  <w:b/>
                                  <w:sz w:val="16"/>
                                </w:rPr>
                              </w:pPr>
                              <w:r>
                                <w:rPr>
                                  <w:b/>
                                  <w:sz w:val="16"/>
                                </w:rPr>
                                <w:t>&lt;</w:t>
                              </w:r>
                              <w:r>
                                <w:rPr>
                                  <w:b/>
                                  <w:spacing w:val="1"/>
                                  <w:sz w:val="16"/>
                                </w:rPr>
                                <w:t> </w:t>
                              </w:r>
                              <w:r>
                                <w:rPr>
                                  <w:b/>
                                  <w:sz w:val="16"/>
                                </w:rPr>
                                <w:t>- </w:t>
                              </w:r>
                              <w:r>
                                <w:rPr>
                                  <w:b/>
                                  <w:spacing w:val="-2"/>
                                  <w:sz w:val="16"/>
                                </w:rPr>
                                <w:t>address&gt;</w:t>
                              </w:r>
                            </w:p>
                            <w:p>
                              <w:pPr>
                                <w:spacing w:before="0"/>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0"/>
                                <w:rPr>
                                  <w:b/>
                                  <w:sz w:val="16"/>
                                </w:rPr>
                              </w:pPr>
                            </w:p>
                            <w:p>
                              <w:pPr>
                                <w:spacing w:line="240" w:lineRule="auto" w:before="0"/>
                                <w:rPr>
                                  <w:b/>
                                  <w:sz w:val="16"/>
                                </w:rPr>
                              </w:pPr>
                            </w:p>
                            <w:p>
                              <w:pPr>
                                <w:spacing w:before="1"/>
                                <w:ind w:left="122" w:right="9352" w:firstLine="0"/>
                                <w:jc w:val="left"/>
                                <w:rPr>
                                  <w:b/>
                                  <w:sz w:val="18"/>
                                </w:rPr>
                              </w:pPr>
                              <w:r>
                                <w:rPr>
                                  <w:b/>
                                  <w:sz w:val="16"/>
                                </w:rPr>
                                <w:t>Order No.: Escrow </w:t>
                              </w:r>
                              <w:r>
                                <w:rPr>
                                  <w:b/>
                                  <w:sz w:val="16"/>
                                </w:rPr>
                                <w:t>No.: </w:t>
                              </w:r>
                              <w:r>
                                <w:rPr>
                                  <w:b/>
                                  <w:spacing w:val="-2"/>
                                  <w:sz w:val="18"/>
                                </w:rPr>
                                <w:t>A.P.N.:</w:t>
                              </w:r>
                            </w:p>
                          </w:txbxContent>
                        </wps:txbx>
                        <wps:bodyPr wrap="square" lIns="0" tIns="0" rIns="0" bIns="0" rtlCol="0">
                          <a:noAutofit/>
                        </wps:bodyPr>
                      </wps:wsp>
                    </wpg:wgp>
                  </a:graphicData>
                </a:graphic>
              </wp:inline>
            </w:drawing>
          </mc:Choice>
          <mc:Fallback>
            <w:pict>
              <v:group style="width:540.75pt;height:145pt;mso-position-horizontal-relative:char;mso-position-vertical-relative:line" id="docshapegroup1" coordorigin="0,0" coordsize="10815,2900">
                <v:shape style="position:absolute;left:0;top:0;width:10815;height:2900" id="docshape2" coordorigin="0,0" coordsize="10815,2900" path="m10814,2870l4349,2870,4349,0,4320,0,4320,2870,0,2870,0,2899,4320,2899,4349,2899,10814,2899,10814,2870xe" filled="true" fillcolor="#000000" stroked="false">
                  <v:path arrowok="t"/>
                  <v:fill type="solid"/>
                </v:shape>
                <v:shapetype id="_x0000_t202" o:spt="202" coordsize="21600,21600" path="m,l,21600r21600,l21600,xe">
                  <v:stroke joinstyle="miter"/>
                  <v:path gradientshapeok="t" o:connecttype="rect"/>
                </v:shapetype>
                <v:shape style="position:absolute;left:0;top:0;width:10815;height:2900" type="#_x0000_t202" id="docshape3" filled="false" stroked="false">
                  <v:textbox inset="0,0,0,0">
                    <w:txbxContent>
                      <w:p>
                        <w:pPr>
                          <w:spacing w:before="181"/>
                          <w:ind w:left="122" w:right="0" w:firstLine="0"/>
                          <w:jc w:val="left"/>
                          <w:rPr>
                            <w:sz w:val="16"/>
                          </w:rPr>
                        </w:pPr>
                        <w:r>
                          <w:rPr>
                            <w:sz w:val="16"/>
                          </w:rPr>
                          <w:t>RECORDING</w:t>
                        </w:r>
                        <w:r>
                          <w:rPr>
                            <w:spacing w:val="-6"/>
                            <w:sz w:val="16"/>
                          </w:rPr>
                          <w:t> </w:t>
                        </w:r>
                        <w:r>
                          <w:rPr>
                            <w:sz w:val="16"/>
                          </w:rPr>
                          <w:t>REQUESTED</w:t>
                        </w:r>
                        <w:r>
                          <w:rPr>
                            <w:spacing w:val="-8"/>
                            <w:sz w:val="16"/>
                          </w:rPr>
                          <w:t> </w:t>
                        </w:r>
                        <w:r>
                          <w:rPr>
                            <w:spacing w:val="-5"/>
                            <w:sz w:val="16"/>
                          </w:rPr>
                          <w:t>BY:</w:t>
                        </w:r>
                      </w:p>
                      <w:p>
                        <w:pPr>
                          <w:spacing w:before="181"/>
                          <w:ind w:left="122"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before="183"/>
                          <w:ind w:left="122" w:right="0" w:firstLine="0"/>
                          <w:jc w:val="left"/>
                          <w:rPr>
                            <w:b/>
                            <w:sz w:val="16"/>
                          </w:rPr>
                        </w:pPr>
                        <w:r>
                          <w:rPr>
                            <w:b/>
                            <w:sz w:val="16"/>
                          </w:rPr>
                          <w:t>&lt;</w:t>
                        </w:r>
                        <w:r>
                          <w:rPr>
                            <w:b/>
                            <w:spacing w:val="1"/>
                            <w:sz w:val="16"/>
                          </w:rPr>
                          <w:t> </w:t>
                        </w:r>
                        <w:r>
                          <w:rPr>
                            <w:b/>
                            <w:sz w:val="16"/>
                          </w:rPr>
                          <w:t>- </w:t>
                        </w:r>
                        <w:r>
                          <w:rPr>
                            <w:b/>
                            <w:spacing w:val="-2"/>
                            <w:sz w:val="16"/>
                          </w:rPr>
                          <w:t>name&gt;</w:t>
                        </w:r>
                      </w:p>
                      <w:p>
                        <w:pPr>
                          <w:spacing w:before="1"/>
                          <w:ind w:left="122" w:right="0" w:firstLine="0"/>
                          <w:jc w:val="left"/>
                          <w:rPr>
                            <w:b/>
                            <w:sz w:val="16"/>
                          </w:rPr>
                        </w:pPr>
                        <w:r>
                          <w:rPr>
                            <w:b/>
                            <w:sz w:val="16"/>
                          </w:rPr>
                          <w:t>&lt;</w:t>
                        </w:r>
                        <w:r>
                          <w:rPr>
                            <w:b/>
                            <w:spacing w:val="1"/>
                            <w:sz w:val="16"/>
                          </w:rPr>
                          <w:t> </w:t>
                        </w:r>
                        <w:r>
                          <w:rPr>
                            <w:b/>
                            <w:sz w:val="16"/>
                          </w:rPr>
                          <w:t>- </w:t>
                        </w:r>
                        <w:r>
                          <w:rPr>
                            <w:b/>
                            <w:spacing w:val="-2"/>
                            <w:sz w:val="16"/>
                          </w:rPr>
                          <w:t>address&gt;</w:t>
                        </w:r>
                      </w:p>
                      <w:p>
                        <w:pPr>
                          <w:spacing w:before="0"/>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0"/>
                          <w:rPr>
                            <w:b/>
                            <w:sz w:val="16"/>
                          </w:rPr>
                        </w:pPr>
                      </w:p>
                      <w:p>
                        <w:pPr>
                          <w:spacing w:line="240" w:lineRule="auto" w:before="0"/>
                          <w:rPr>
                            <w:b/>
                            <w:sz w:val="16"/>
                          </w:rPr>
                        </w:pPr>
                      </w:p>
                      <w:p>
                        <w:pPr>
                          <w:spacing w:before="1"/>
                          <w:ind w:left="122" w:right="9352" w:firstLine="0"/>
                          <w:jc w:val="left"/>
                          <w:rPr>
                            <w:b/>
                            <w:sz w:val="18"/>
                          </w:rPr>
                        </w:pPr>
                        <w:r>
                          <w:rPr>
                            <w:b/>
                            <w:sz w:val="16"/>
                          </w:rPr>
                          <w:t>Order No.: Escrow </w:t>
                        </w:r>
                        <w:r>
                          <w:rPr>
                            <w:b/>
                            <w:sz w:val="16"/>
                          </w:rPr>
                          <w:t>No.: </w:t>
                        </w:r>
                        <w:r>
                          <w:rPr>
                            <w:b/>
                            <w:spacing w:val="-2"/>
                            <w:sz w:val="18"/>
                          </w:rPr>
                          <w:t>A.P.N.:</w:t>
                        </w:r>
                      </w:p>
                    </w:txbxContent>
                  </v:textbox>
                  <w10:wrap type="none"/>
                </v:shape>
              </v:group>
            </w:pict>
          </mc:Fallback>
        </mc:AlternateContent>
      </w:r>
      <w:r>
        <w:rPr>
          <w:rFonts w:ascii="Times New Roman"/>
          <w:sz w:val="20"/>
        </w:rPr>
      </w:r>
    </w:p>
    <w:p>
      <w:pPr>
        <w:spacing w:before="0"/>
        <w:ind w:left="5097" w:right="0" w:firstLine="0"/>
        <w:jc w:val="left"/>
        <w:rPr>
          <w:sz w:val="18"/>
        </w:rPr>
      </w:pPr>
      <w:r>
        <w:rPr>
          <w:sz w:val="18"/>
        </w:rPr>
        <w:t>SPACE</w:t>
      </w:r>
      <w:r>
        <w:rPr>
          <w:spacing w:val="-8"/>
          <w:sz w:val="18"/>
        </w:rPr>
        <w:t> </w:t>
      </w:r>
      <w:r>
        <w:rPr>
          <w:sz w:val="18"/>
        </w:rPr>
        <w:t>ABOVE</w:t>
      </w:r>
      <w:r>
        <w:rPr>
          <w:spacing w:val="-7"/>
          <w:sz w:val="18"/>
        </w:rPr>
        <w:t> </w:t>
      </w:r>
      <w:r>
        <w:rPr>
          <w:sz w:val="18"/>
        </w:rPr>
        <w:t>THIS</w:t>
      </w:r>
      <w:r>
        <w:rPr>
          <w:spacing w:val="-7"/>
          <w:sz w:val="18"/>
        </w:rPr>
        <w:t> </w:t>
      </w:r>
      <w:r>
        <w:rPr>
          <w:sz w:val="18"/>
        </w:rPr>
        <w:t>LINE</w:t>
      </w:r>
      <w:r>
        <w:rPr>
          <w:spacing w:val="-7"/>
          <w:sz w:val="18"/>
        </w:rPr>
        <w:t> </w:t>
      </w:r>
      <w:r>
        <w:rPr>
          <w:sz w:val="18"/>
        </w:rPr>
        <w:t>IS</w:t>
      </w:r>
      <w:r>
        <w:rPr>
          <w:spacing w:val="-5"/>
          <w:sz w:val="18"/>
        </w:rPr>
        <w:t> </w:t>
      </w:r>
      <w:r>
        <w:rPr>
          <w:sz w:val="18"/>
        </w:rPr>
        <w:t>FOR</w:t>
      </w:r>
      <w:r>
        <w:rPr>
          <w:spacing w:val="-7"/>
          <w:sz w:val="18"/>
        </w:rPr>
        <w:t> </w:t>
      </w:r>
      <w:r>
        <w:rPr>
          <w:sz w:val="18"/>
        </w:rPr>
        <w:t>RECORDER’S</w:t>
      </w:r>
      <w:r>
        <w:rPr>
          <w:spacing w:val="-7"/>
          <w:sz w:val="18"/>
        </w:rPr>
        <w:t> </w:t>
      </w:r>
      <w:r>
        <w:rPr>
          <w:spacing w:val="-5"/>
          <w:sz w:val="18"/>
        </w:rPr>
        <w:t>USE</w:t>
      </w:r>
    </w:p>
    <w:p>
      <w:pPr>
        <w:pStyle w:val="Heading1"/>
      </w:pPr>
      <w:r>
        <w:rPr/>
        <w:t>POWER</w:t>
      </w:r>
      <w:r>
        <w:rPr>
          <w:spacing w:val="-20"/>
        </w:rPr>
        <w:t> </w:t>
      </w:r>
      <w:r>
        <w:rPr/>
        <w:t>OF</w:t>
      </w:r>
      <w:r>
        <w:rPr>
          <w:spacing w:val="-18"/>
        </w:rPr>
        <w:t> </w:t>
      </w:r>
      <w:r>
        <w:rPr/>
        <w:t>ATTORNEY </w:t>
      </w:r>
      <w:r>
        <w:rPr>
          <w:spacing w:val="-2"/>
        </w:rPr>
        <w:t>(SPECIAL)</w:t>
      </w:r>
    </w:p>
    <w:p>
      <w:pPr>
        <w:pStyle w:val="BodyText"/>
        <w:spacing w:before="228"/>
        <w:ind w:left="57" w:right="558"/>
      </w:pPr>
      <w:r>
        <w:rPr>
          <w:b/>
        </w:rPr>
        <w:t>KNOWN ALL MEN BY THESE PRESENTS:</w:t>
      </w:r>
      <w:r>
        <w:rPr>
          <w:b/>
          <w:spacing w:val="40"/>
        </w:rPr>
        <w:t> </w:t>
      </w:r>
      <w:r>
        <w:rPr/>
        <w:t>That: I, &lt; - enter name(s)&gt; the undersigned (jointly and severally, if</w:t>
      </w:r>
      <w:r>
        <w:rPr>
          <w:spacing w:val="-3"/>
        </w:rPr>
        <w:t> </w:t>
      </w:r>
      <w:r>
        <w:rPr/>
        <w:t>more</w:t>
      </w:r>
      <w:r>
        <w:rPr>
          <w:spacing w:val="-4"/>
        </w:rPr>
        <w:t> </w:t>
      </w:r>
      <w:r>
        <w:rPr/>
        <w:t>than</w:t>
      </w:r>
      <w:r>
        <w:rPr>
          <w:spacing w:val="-4"/>
        </w:rPr>
        <w:t> </w:t>
      </w:r>
      <w:r>
        <w:rPr/>
        <w:t>one),</w:t>
      </w:r>
      <w:r>
        <w:rPr>
          <w:spacing w:val="-3"/>
        </w:rPr>
        <w:t> </w:t>
      </w:r>
      <w:r>
        <w:rPr/>
        <w:t>do</w:t>
      </w:r>
      <w:r>
        <w:rPr>
          <w:spacing w:val="-1"/>
        </w:rPr>
        <w:t> </w:t>
      </w:r>
      <w:r>
        <w:rPr/>
        <w:t>hereby</w:t>
      </w:r>
      <w:r>
        <w:rPr>
          <w:spacing w:val="-3"/>
        </w:rPr>
        <w:t> </w:t>
      </w:r>
      <w:r>
        <w:rPr/>
        <w:t>appoint</w:t>
      </w:r>
      <w:r>
        <w:rPr>
          <w:spacing w:val="-3"/>
        </w:rPr>
        <w:t> </w:t>
      </w:r>
      <w:r>
        <w:rPr/>
        <w:t>&lt;</w:t>
      </w:r>
      <w:r>
        <w:rPr>
          <w:spacing w:val="-3"/>
        </w:rPr>
        <w:t> </w:t>
      </w:r>
      <w:r>
        <w:rPr/>
        <w:t>-</w:t>
      </w:r>
      <w:r>
        <w:rPr>
          <w:spacing w:val="-1"/>
        </w:rPr>
        <w:t> </w:t>
      </w:r>
      <w:r>
        <w:rPr/>
        <w:t>enter</w:t>
      </w:r>
      <w:r>
        <w:rPr>
          <w:spacing w:val="-3"/>
        </w:rPr>
        <w:t> </w:t>
      </w:r>
      <w:r>
        <w:rPr/>
        <w:t>name(s)&gt; as</w:t>
      </w:r>
      <w:r>
        <w:rPr>
          <w:spacing w:val="-3"/>
        </w:rPr>
        <w:t> </w:t>
      </w:r>
      <w:r>
        <w:rPr/>
        <w:t>my</w:t>
      </w:r>
      <w:r>
        <w:rPr>
          <w:spacing w:val="-3"/>
        </w:rPr>
        <w:t> </w:t>
      </w:r>
      <w:r>
        <w:rPr/>
        <w:t>exclusive, true</w:t>
      </w:r>
      <w:r>
        <w:rPr>
          <w:spacing w:val="-4"/>
        </w:rPr>
        <w:t> </w:t>
      </w:r>
      <w:r>
        <w:rPr/>
        <w:t>and</w:t>
      </w:r>
      <w:r>
        <w:rPr>
          <w:spacing w:val="-1"/>
        </w:rPr>
        <w:t> </w:t>
      </w:r>
      <w:r>
        <w:rPr/>
        <w:t>lawful</w:t>
      </w:r>
      <w:r>
        <w:rPr>
          <w:spacing w:val="-2"/>
        </w:rPr>
        <w:t> </w:t>
      </w:r>
      <w:r>
        <w:rPr/>
        <w:t>Attorney-in-Fact in my capacity, for me and in my name, with respect to the following described real property in the County of </w:t>
      </w:r>
      <w:r>
        <w:rPr>
          <w:sz w:val="20"/>
        </w:rPr>
        <w:t>Los Angeles</w:t>
      </w:r>
      <w:r>
        <w:rPr/>
        <w:t>, State of California:</w:t>
      </w:r>
    </w:p>
    <w:p>
      <w:pPr>
        <w:pStyle w:val="BodyText"/>
        <w:spacing w:before="2"/>
      </w:pPr>
    </w:p>
    <w:p>
      <w:pPr>
        <w:spacing w:before="0"/>
        <w:ind w:left="57" w:right="0" w:firstLine="0"/>
        <w:jc w:val="left"/>
        <w:rPr>
          <w:sz w:val="20"/>
        </w:rPr>
      </w:pPr>
      <w:r>
        <w:rPr>
          <w:spacing w:val="-2"/>
          <w:sz w:val="20"/>
        </w:rPr>
        <w:t>&lt;LEGAL&gt;</w:t>
      </w:r>
    </w:p>
    <w:p>
      <w:pPr>
        <w:pStyle w:val="BodyText"/>
        <w:spacing w:before="23"/>
        <w:rPr>
          <w:sz w:val="20"/>
        </w:rPr>
      </w:pPr>
    </w:p>
    <w:p>
      <w:pPr>
        <w:pStyle w:val="BodyText"/>
        <w:ind w:left="57"/>
      </w:pPr>
      <w:r>
        <w:rPr/>
        <w:t>more</w:t>
      </w:r>
      <w:r>
        <w:rPr>
          <w:spacing w:val="-5"/>
        </w:rPr>
        <w:t> </w:t>
      </w:r>
      <w:r>
        <w:rPr/>
        <w:t>commonly</w:t>
      </w:r>
      <w:r>
        <w:rPr>
          <w:spacing w:val="-7"/>
        </w:rPr>
        <w:t> </w:t>
      </w:r>
      <w:r>
        <w:rPr/>
        <w:t>known</w:t>
      </w:r>
      <w:r>
        <w:rPr>
          <w:spacing w:val="-1"/>
        </w:rPr>
        <w:t> </w:t>
      </w:r>
      <w:r>
        <w:rPr>
          <w:spacing w:val="-5"/>
        </w:rPr>
        <w:t>as:</w:t>
      </w:r>
    </w:p>
    <w:p>
      <w:pPr>
        <w:pStyle w:val="BodyText"/>
      </w:pPr>
    </w:p>
    <w:p>
      <w:pPr>
        <w:pStyle w:val="BodyText"/>
        <w:ind w:left="57"/>
      </w:pPr>
      <w:r>
        <w:rPr/>
        <w:t>For</w:t>
      </w:r>
      <w:r>
        <w:rPr>
          <w:spacing w:val="-1"/>
        </w:rPr>
        <w:t> </w:t>
      </w:r>
      <w:r>
        <w:rPr/>
        <w:t>such</w:t>
      </w:r>
      <w:r>
        <w:rPr>
          <w:spacing w:val="-5"/>
        </w:rPr>
        <w:t> </w:t>
      </w:r>
      <w:r>
        <w:rPr/>
        <w:t>limited</w:t>
      </w:r>
      <w:r>
        <w:rPr>
          <w:spacing w:val="-5"/>
        </w:rPr>
        <w:t> </w:t>
      </w:r>
      <w:r>
        <w:rPr/>
        <w:t>and</w:t>
      </w:r>
      <w:r>
        <w:rPr>
          <w:spacing w:val="-2"/>
        </w:rPr>
        <w:t> </w:t>
      </w:r>
      <w:r>
        <w:rPr/>
        <w:t>special</w:t>
      </w:r>
      <w:r>
        <w:rPr>
          <w:spacing w:val="-3"/>
        </w:rPr>
        <w:t> </w:t>
      </w:r>
      <w:r>
        <w:rPr/>
        <w:t>purposes,</w:t>
      </w:r>
      <w:r>
        <w:rPr>
          <w:spacing w:val="-4"/>
        </w:rPr>
        <w:t> </w:t>
      </w:r>
      <w:r>
        <w:rPr/>
        <w:t>said</w:t>
      </w:r>
      <w:r>
        <w:rPr>
          <w:spacing w:val="-2"/>
        </w:rPr>
        <w:t> </w:t>
      </w:r>
      <w:r>
        <w:rPr/>
        <w:t>Attorney(s)</w:t>
      </w:r>
      <w:r>
        <w:rPr>
          <w:spacing w:val="-1"/>
        </w:rPr>
        <w:t> </w:t>
      </w:r>
      <w:r>
        <w:rPr/>
        <w:t>is/are</w:t>
      </w:r>
      <w:r>
        <w:rPr>
          <w:spacing w:val="-2"/>
        </w:rPr>
        <w:t> </w:t>
      </w:r>
      <w:r>
        <w:rPr/>
        <w:t>hereby</w:t>
      </w:r>
      <w:r>
        <w:rPr>
          <w:spacing w:val="-4"/>
        </w:rPr>
        <w:t> </w:t>
      </w:r>
      <w:r>
        <w:rPr/>
        <w:t>authorized</w:t>
      </w:r>
      <w:r>
        <w:rPr>
          <w:spacing w:val="-2"/>
        </w:rPr>
        <w:t> </w:t>
      </w:r>
      <w:r>
        <w:rPr/>
        <w:t>in</w:t>
      </w:r>
      <w:r>
        <w:rPr>
          <w:spacing w:val="-2"/>
        </w:rPr>
        <w:t> </w:t>
      </w:r>
      <w:r>
        <w:rPr/>
        <w:t>Principal’s</w:t>
      </w:r>
      <w:r>
        <w:rPr>
          <w:spacing w:val="-2"/>
        </w:rPr>
        <w:t> </w:t>
      </w:r>
      <w:r>
        <w:rPr/>
        <w:t>name,</w:t>
      </w:r>
      <w:r>
        <w:rPr>
          <w:spacing w:val="-2"/>
        </w:rPr>
        <w:t> </w:t>
      </w:r>
      <w:r>
        <w:rPr/>
        <w:t>and</w:t>
      </w:r>
      <w:r>
        <w:rPr>
          <w:spacing w:val="-7"/>
        </w:rPr>
        <w:t> </w:t>
      </w:r>
      <w:r>
        <w:rPr/>
        <w:t>for Principal’s use and benefit:</w:t>
      </w:r>
    </w:p>
    <w:p>
      <w:pPr>
        <w:pStyle w:val="ListParagraph"/>
        <w:numPr>
          <w:ilvl w:val="0"/>
          <w:numId w:val="1"/>
        </w:numPr>
        <w:tabs>
          <w:tab w:pos="597" w:val="left" w:leader="none"/>
        </w:tabs>
        <w:spacing w:line="240" w:lineRule="auto" w:before="253" w:after="0"/>
        <w:ind w:left="597" w:right="418" w:hanging="540"/>
        <w:jc w:val="left"/>
        <w:rPr>
          <w:sz w:val="22"/>
        </w:rPr>
      </w:pPr>
      <w:r>
        <w:rPr>
          <w:sz w:val="22"/>
        </w:rPr>
        <w:t>to loan, advance, defer payment of, demand, sue for, collect, and receive all sums of money, debts, accounts,</w:t>
      </w:r>
      <w:r>
        <w:rPr>
          <w:spacing w:val="-1"/>
          <w:sz w:val="22"/>
        </w:rPr>
        <w:t> </w:t>
      </w:r>
      <w:r>
        <w:rPr>
          <w:sz w:val="22"/>
        </w:rPr>
        <w:t>legacies,</w:t>
      </w:r>
      <w:r>
        <w:rPr>
          <w:spacing w:val="-4"/>
          <w:sz w:val="22"/>
        </w:rPr>
        <w:t> </w:t>
      </w:r>
      <w:r>
        <w:rPr>
          <w:sz w:val="22"/>
        </w:rPr>
        <w:t>bequests,</w:t>
      </w:r>
      <w:r>
        <w:rPr>
          <w:spacing w:val="-4"/>
          <w:sz w:val="22"/>
        </w:rPr>
        <w:t> </w:t>
      </w:r>
      <w:r>
        <w:rPr>
          <w:sz w:val="22"/>
        </w:rPr>
        <w:t>interests,</w:t>
      </w:r>
      <w:r>
        <w:rPr>
          <w:spacing w:val="-4"/>
          <w:sz w:val="22"/>
        </w:rPr>
        <w:t> </w:t>
      </w:r>
      <w:r>
        <w:rPr>
          <w:sz w:val="22"/>
        </w:rPr>
        <w:t>dividends,</w:t>
      </w:r>
      <w:r>
        <w:rPr>
          <w:spacing w:val="-2"/>
          <w:sz w:val="22"/>
        </w:rPr>
        <w:t> </w:t>
      </w:r>
      <w:r>
        <w:rPr>
          <w:sz w:val="22"/>
        </w:rPr>
        <w:t>annuities,</w:t>
      </w:r>
      <w:r>
        <w:rPr>
          <w:spacing w:val="-1"/>
          <w:sz w:val="22"/>
        </w:rPr>
        <w:t> </w:t>
      </w:r>
      <w:r>
        <w:rPr>
          <w:sz w:val="22"/>
        </w:rPr>
        <w:t>and</w:t>
      </w:r>
      <w:r>
        <w:rPr>
          <w:spacing w:val="-5"/>
          <w:sz w:val="22"/>
        </w:rPr>
        <w:t> </w:t>
      </w:r>
      <w:r>
        <w:rPr>
          <w:sz w:val="22"/>
        </w:rPr>
        <w:t>demands</w:t>
      </w:r>
      <w:r>
        <w:rPr>
          <w:spacing w:val="-2"/>
          <w:sz w:val="22"/>
        </w:rPr>
        <w:t> </w:t>
      </w:r>
      <w:r>
        <w:rPr>
          <w:sz w:val="22"/>
        </w:rPr>
        <w:t>as</w:t>
      </w:r>
      <w:r>
        <w:rPr>
          <w:spacing w:val="-2"/>
          <w:sz w:val="22"/>
        </w:rPr>
        <w:t> </w:t>
      </w:r>
      <w:r>
        <w:rPr>
          <w:sz w:val="22"/>
        </w:rPr>
        <w:t>are</w:t>
      </w:r>
      <w:r>
        <w:rPr>
          <w:spacing w:val="-2"/>
          <w:sz w:val="22"/>
        </w:rPr>
        <w:t> </w:t>
      </w:r>
      <w:r>
        <w:rPr>
          <w:sz w:val="22"/>
        </w:rPr>
        <w:t>now</w:t>
      </w:r>
      <w:r>
        <w:rPr>
          <w:spacing w:val="-5"/>
          <w:sz w:val="22"/>
        </w:rPr>
        <w:t> </w:t>
      </w:r>
      <w:r>
        <w:rPr>
          <w:sz w:val="22"/>
        </w:rPr>
        <w:t>or</w:t>
      </w:r>
      <w:r>
        <w:rPr>
          <w:spacing w:val="-4"/>
          <w:sz w:val="22"/>
        </w:rPr>
        <w:t> </w:t>
      </w:r>
      <w:r>
        <w:rPr>
          <w:sz w:val="22"/>
        </w:rPr>
        <w:t>shall</w:t>
      </w:r>
      <w:r>
        <w:rPr>
          <w:spacing w:val="-3"/>
          <w:sz w:val="22"/>
        </w:rPr>
        <w:t> </w:t>
      </w:r>
      <w:r>
        <w:rPr>
          <w:sz w:val="22"/>
        </w:rPr>
        <w:t>hereafter become due, owing, payable, or belonging to Principal, and take all lawful means in the name of Principal for the recovery thereof and to compromise the same, and give satisfaction, releases or discharges for the same;</w:t>
      </w:r>
    </w:p>
    <w:p>
      <w:pPr>
        <w:pStyle w:val="BodyText"/>
        <w:spacing w:before="1"/>
      </w:pPr>
    </w:p>
    <w:p>
      <w:pPr>
        <w:pStyle w:val="ListParagraph"/>
        <w:numPr>
          <w:ilvl w:val="0"/>
          <w:numId w:val="1"/>
        </w:numPr>
        <w:tabs>
          <w:tab w:pos="597" w:val="left" w:leader="none"/>
        </w:tabs>
        <w:spacing w:line="240" w:lineRule="auto" w:before="0" w:after="0"/>
        <w:ind w:left="597" w:right="602" w:hanging="540"/>
        <w:jc w:val="left"/>
        <w:rPr>
          <w:sz w:val="22"/>
        </w:rPr>
      </w:pPr>
      <w:r>
        <w:rPr>
          <w:sz w:val="22"/>
        </w:rPr>
        <w:t>to buy and sell land, exchange, mortgage, hypothecate, foreclose, assign, transfer, convey and in any lawful</w:t>
      </w:r>
      <w:r>
        <w:rPr>
          <w:spacing w:val="-5"/>
          <w:sz w:val="22"/>
        </w:rPr>
        <w:t> </w:t>
      </w:r>
      <w:r>
        <w:rPr>
          <w:sz w:val="22"/>
        </w:rPr>
        <w:t>manner</w:t>
      </w:r>
      <w:r>
        <w:rPr>
          <w:spacing w:val="-3"/>
          <w:sz w:val="22"/>
        </w:rPr>
        <w:t> </w:t>
      </w:r>
      <w:r>
        <w:rPr>
          <w:sz w:val="22"/>
        </w:rPr>
        <w:t>deal</w:t>
      </w:r>
      <w:r>
        <w:rPr>
          <w:spacing w:val="-2"/>
          <w:sz w:val="22"/>
        </w:rPr>
        <w:t> </w:t>
      </w:r>
      <w:r>
        <w:rPr>
          <w:sz w:val="22"/>
        </w:rPr>
        <w:t>in</w:t>
      </w:r>
      <w:r>
        <w:rPr>
          <w:spacing w:val="-1"/>
          <w:sz w:val="22"/>
        </w:rPr>
        <w:t> </w:t>
      </w:r>
      <w:r>
        <w:rPr>
          <w:sz w:val="22"/>
        </w:rPr>
        <w:t>and</w:t>
      </w:r>
      <w:r>
        <w:rPr>
          <w:spacing w:val="-1"/>
          <w:sz w:val="22"/>
        </w:rPr>
        <w:t> </w:t>
      </w:r>
      <w:r>
        <w:rPr>
          <w:sz w:val="22"/>
        </w:rPr>
        <w:t>with</w:t>
      </w:r>
      <w:r>
        <w:rPr>
          <w:spacing w:val="-1"/>
          <w:sz w:val="22"/>
        </w:rPr>
        <w:t> </w:t>
      </w:r>
      <w:r>
        <w:rPr>
          <w:sz w:val="22"/>
        </w:rPr>
        <w:t>land, make</w:t>
      </w:r>
      <w:r>
        <w:rPr>
          <w:spacing w:val="-1"/>
          <w:sz w:val="22"/>
        </w:rPr>
        <w:t> </w:t>
      </w:r>
      <w:r>
        <w:rPr>
          <w:sz w:val="22"/>
        </w:rPr>
        <w:t>contracts</w:t>
      </w:r>
      <w:r>
        <w:rPr>
          <w:spacing w:val="-2"/>
          <w:sz w:val="22"/>
        </w:rPr>
        <w:t> </w:t>
      </w:r>
      <w:r>
        <w:rPr>
          <w:sz w:val="22"/>
        </w:rPr>
        <w:t>of every</w:t>
      </w:r>
      <w:r>
        <w:rPr>
          <w:spacing w:val="-6"/>
          <w:sz w:val="22"/>
        </w:rPr>
        <w:t> </w:t>
      </w:r>
      <w:r>
        <w:rPr>
          <w:sz w:val="22"/>
        </w:rPr>
        <w:t>kind</w:t>
      </w:r>
      <w:r>
        <w:rPr>
          <w:spacing w:val="-4"/>
          <w:sz w:val="22"/>
        </w:rPr>
        <w:t> </w:t>
      </w:r>
      <w:r>
        <w:rPr>
          <w:sz w:val="22"/>
        </w:rPr>
        <w:t>relative</w:t>
      </w:r>
      <w:r>
        <w:rPr>
          <w:spacing w:val="-1"/>
          <w:sz w:val="22"/>
        </w:rPr>
        <w:t> </w:t>
      </w:r>
      <w:r>
        <w:rPr>
          <w:sz w:val="22"/>
        </w:rPr>
        <w:t>to</w:t>
      </w:r>
      <w:r>
        <w:rPr>
          <w:spacing w:val="-1"/>
          <w:sz w:val="22"/>
        </w:rPr>
        <w:t> </w:t>
      </w:r>
      <w:r>
        <w:rPr>
          <w:sz w:val="22"/>
        </w:rPr>
        <w:t>land,</w:t>
      </w:r>
      <w:r>
        <w:rPr>
          <w:spacing w:val="-3"/>
          <w:sz w:val="22"/>
        </w:rPr>
        <w:t> </w:t>
      </w:r>
      <w:r>
        <w:rPr>
          <w:sz w:val="22"/>
        </w:rPr>
        <w:t>any</w:t>
      </w:r>
      <w:r>
        <w:rPr>
          <w:spacing w:val="-3"/>
          <w:sz w:val="22"/>
        </w:rPr>
        <w:t> </w:t>
      </w:r>
      <w:r>
        <w:rPr>
          <w:sz w:val="22"/>
        </w:rPr>
        <w:t>interests</w:t>
      </w:r>
      <w:r>
        <w:rPr>
          <w:spacing w:val="-3"/>
          <w:sz w:val="22"/>
        </w:rPr>
        <w:t> </w:t>
      </w:r>
      <w:r>
        <w:rPr>
          <w:sz w:val="22"/>
        </w:rPr>
        <w:t>therein or the possession thereof, and take possession and exercise control over the use thereof;</w:t>
      </w:r>
    </w:p>
    <w:p>
      <w:pPr>
        <w:pStyle w:val="ListParagraph"/>
        <w:numPr>
          <w:ilvl w:val="0"/>
          <w:numId w:val="1"/>
        </w:numPr>
        <w:tabs>
          <w:tab w:pos="597" w:val="left" w:leader="none"/>
        </w:tabs>
        <w:spacing w:line="240" w:lineRule="auto" w:before="251" w:after="0"/>
        <w:ind w:left="597" w:right="543" w:hanging="540"/>
        <w:jc w:val="left"/>
        <w:rPr>
          <w:sz w:val="22"/>
        </w:rPr>
      </w:pPr>
      <w:r>
        <w:rPr>
          <w:sz w:val="22"/>
        </w:rPr>
        <w:t>to buy, sell, exchange, mortgage, hypothecate, foreclose, assign, transfer, and in any lawful manner deal in and with goods, wares, and merchandise, chooses in action, certificates or shares of capital stock, and</w:t>
      </w:r>
      <w:r>
        <w:rPr>
          <w:spacing w:val="-4"/>
          <w:sz w:val="22"/>
        </w:rPr>
        <w:t> </w:t>
      </w:r>
      <w:r>
        <w:rPr>
          <w:sz w:val="22"/>
        </w:rPr>
        <w:t>other property</w:t>
      </w:r>
      <w:r>
        <w:rPr>
          <w:spacing w:val="-3"/>
          <w:sz w:val="22"/>
        </w:rPr>
        <w:t> </w:t>
      </w:r>
      <w:r>
        <w:rPr>
          <w:sz w:val="22"/>
        </w:rPr>
        <w:t>in</w:t>
      </w:r>
      <w:r>
        <w:rPr>
          <w:spacing w:val="-1"/>
          <w:sz w:val="22"/>
        </w:rPr>
        <w:t> </w:t>
      </w:r>
      <w:r>
        <w:rPr>
          <w:sz w:val="22"/>
        </w:rPr>
        <w:t>possession</w:t>
      </w:r>
      <w:r>
        <w:rPr>
          <w:spacing w:val="-4"/>
          <w:sz w:val="22"/>
        </w:rPr>
        <w:t> </w:t>
      </w:r>
      <w:r>
        <w:rPr>
          <w:sz w:val="22"/>
        </w:rPr>
        <w:t>or</w:t>
      </w:r>
      <w:r>
        <w:rPr>
          <w:spacing w:val="-3"/>
          <w:sz w:val="22"/>
        </w:rPr>
        <w:t> </w:t>
      </w:r>
      <w:r>
        <w:rPr>
          <w:sz w:val="22"/>
        </w:rPr>
        <w:t>in</w:t>
      </w:r>
      <w:r>
        <w:rPr>
          <w:spacing w:val="-1"/>
          <w:sz w:val="22"/>
        </w:rPr>
        <w:t> </w:t>
      </w:r>
      <w:r>
        <w:rPr>
          <w:sz w:val="22"/>
        </w:rPr>
        <w:t>action, and</w:t>
      </w:r>
      <w:r>
        <w:rPr>
          <w:spacing w:val="-4"/>
          <w:sz w:val="22"/>
        </w:rPr>
        <w:t> </w:t>
      </w:r>
      <w:r>
        <w:rPr>
          <w:sz w:val="22"/>
        </w:rPr>
        <w:t>to</w:t>
      </w:r>
      <w:r>
        <w:rPr>
          <w:spacing w:val="-4"/>
          <w:sz w:val="22"/>
        </w:rPr>
        <w:t> </w:t>
      </w:r>
      <w:r>
        <w:rPr>
          <w:sz w:val="22"/>
        </w:rPr>
        <w:t>make,</w:t>
      </w:r>
      <w:r>
        <w:rPr>
          <w:spacing w:val="-3"/>
          <w:sz w:val="22"/>
        </w:rPr>
        <w:t> </w:t>
      </w:r>
      <w:r>
        <w:rPr>
          <w:sz w:val="22"/>
        </w:rPr>
        <w:t>do,</w:t>
      </w:r>
      <w:r>
        <w:rPr>
          <w:spacing w:val="-3"/>
          <w:sz w:val="22"/>
        </w:rPr>
        <w:t> </w:t>
      </w:r>
      <w:r>
        <w:rPr>
          <w:sz w:val="22"/>
        </w:rPr>
        <w:t>and</w:t>
      </w:r>
      <w:r>
        <w:rPr>
          <w:spacing w:val="-4"/>
          <w:sz w:val="22"/>
        </w:rPr>
        <w:t> </w:t>
      </w:r>
      <w:r>
        <w:rPr>
          <w:sz w:val="22"/>
        </w:rPr>
        <w:t>transact</w:t>
      </w:r>
      <w:r>
        <w:rPr>
          <w:spacing w:val="-3"/>
          <w:sz w:val="22"/>
        </w:rPr>
        <w:t> </w:t>
      </w:r>
      <w:r>
        <w:rPr>
          <w:sz w:val="22"/>
        </w:rPr>
        <w:t>all</w:t>
      </w:r>
      <w:r>
        <w:rPr>
          <w:spacing w:val="-2"/>
          <w:sz w:val="22"/>
        </w:rPr>
        <w:t> </w:t>
      </w:r>
      <w:r>
        <w:rPr>
          <w:sz w:val="22"/>
        </w:rPr>
        <w:t>and</w:t>
      </w:r>
      <w:r>
        <w:rPr>
          <w:spacing w:val="-1"/>
          <w:sz w:val="22"/>
        </w:rPr>
        <w:t> </w:t>
      </w:r>
      <w:r>
        <w:rPr>
          <w:sz w:val="22"/>
        </w:rPr>
        <w:t>every</w:t>
      </w:r>
      <w:r>
        <w:rPr>
          <w:spacing w:val="-6"/>
          <w:sz w:val="22"/>
        </w:rPr>
        <w:t> </w:t>
      </w:r>
      <w:r>
        <w:rPr>
          <w:sz w:val="22"/>
        </w:rPr>
        <w:t>kind</w:t>
      </w:r>
      <w:r>
        <w:rPr>
          <w:spacing w:val="-2"/>
          <w:sz w:val="22"/>
        </w:rPr>
        <w:t> </w:t>
      </w:r>
      <w:r>
        <w:rPr>
          <w:sz w:val="22"/>
        </w:rPr>
        <w:t>of business of whatever nature;</w:t>
      </w:r>
    </w:p>
    <w:p>
      <w:pPr>
        <w:pStyle w:val="BodyText"/>
      </w:pPr>
    </w:p>
    <w:p>
      <w:pPr>
        <w:pStyle w:val="ListParagraph"/>
        <w:numPr>
          <w:ilvl w:val="0"/>
          <w:numId w:val="1"/>
        </w:numPr>
        <w:tabs>
          <w:tab w:pos="597" w:val="left" w:leader="none"/>
        </w:tabs>
        <w:spacing w:line="240" w:lineRule="auto" w:before="0" w:after="0"/>
        <w:ind w:left="597" w:right="554" w:hanging="540"/>
        <w:jc w:val="left"/>
        <w:rPr>
          <w:sz w:val="22"/>
        </w:rPr>
      </w:pPr>
      <w:r>
        <w:rPr>
          <w:sz w:val="22"/>
        </w:rPr>
        <w:t>to execute, acknowledge and deliver contracts of sale, escrow instructions, deeds, leases (including both oil and gas and community oil and gas leases), assignments of leases, covenants, agreements, assignments of agreements, mortgages, assignments of mortgages, conveyances in trust to secure indebtedness</w:t>
      </w:r>
      <w:r>
        <w:rPr>
          <w:spacing w:val="-2"/>
          <w:sz w:val="22"/>
        </w:rPr>
        <w:t> </w:t>
      </w:r>
      <w:r>
        <w:rPr>
          <w:sz w:val="22"/>
        </w:rPr>
        <w:t>or</w:t>
      </w:r>
      <w:r>
        <w:rPr>
          <w:spacing w:val="-1"/>
          <w:sz w:val="22"/>
        </w:rPr>
        <w:t> </w:t>
      </w:r>
      <w:r>
        <w:rPr>
          <w:sz w:val="22"/>
        </w:rPr>
        <w:t>other</w:t>
      </w:r>
      <w:r>
        <w:rPr>
          <w:spacing w:val="-4"/>
          <w:sz w:val="22"/>
        </w:rPr>
        <w:t> </w:t>
      </w:r>
      <w:r>
        <w:rPr>
          <w:sz w:val="22"/>
        </w:rPr>
        <w:t>obligations,</w:t>
      </w:r>
      <w:r>
        <w:rPr>
          <w:spacing w:val="-4"/>
          <w:sz w:val="22"/>
        </w:rPr>
        <w:t> </w:t>
      </w:r>
      <w:r>
        <w:rPr>
          <w:sz w:val="22"/>
        </w:rPr>
        <w:t>and</w:t>
      </w:r>
      <w:r>
        <w:rPr>
          <w:spacing w:val="-2"/>
          <w:sz w:val="22"/>
        </w:rPr>
        <w:t> </w:t>
      </w:r>
      <w:r>
        <w:rPr>
          <w:sz w:val="22"/>
        </w:rPr>
        <w:t>assign</w:t>
      </w:r>
      <w:r>
        <w:rPr>
          <w:spacing w:val="-5"/>
          <w:sz w:val="22"/>
        </w:rPr>
        <w:t> </w:t>
      </w:r>
      <w:r>
        <w:rPr>
          <w:sz w:val="22"/>
        </w:rPr>
        <w:t>the</w:t>
      </w:r>
      <w:r>
        <w:rPr>
          <w:spacing w:val="-7"/>
          <w:sz w:val="22"/>
        </w:rPr>
        <w:t> </w:t>
      </w:r>
      <w:r>
        <w:rPr>
          <w:sz w:val="22"/>
        </w:rPr>
        <w:t>beneficial</w:t>
      </w:r>
      <w:r>
        <w:rPr>
          <w:spacing w:val="-3"/>
          <w:sz w:val="22"/>
        </w:rPr>
        <w:t> </w:t>
      </w:r>
      <w:r>
        <w:rPr>
          <w:sz w:val="22"/>
        </w:rPr>
        <w:t>interest</w:t>
      </w:r>
      <w:r>
        <w:rPr>
          <w:spacing w:val="-4"/>
          <w:sz w:val="22"/>
        </w:rPr>
        <w:t> </w:t>
      </w:r>
      <w:r>
        <w:rPr>
          <w:sz w:val="22"/>
        </w:rPr>
        <w:t>thereunder,</w:t>
      </w:r>
      <w:r>
        <w:rPr>
          <w:spacing w:val="-4"/>
          <w:sz w:val="22"/>
        </w:rPr>
        <w:t> </w:t>
      </w:r>
      <w:r>
        <w:rPr>
          <w:sz w:val="22"/>
        </w:rPr>
        <w:t>subordinations</w:t>
      </w:r>
      <w:r>
        <w:rPr>
          <w:spacing w:val="-4"/>
          <w:sz w:val="22"/>
        </w:rPr>
        <w:t> </w:t>
      </w:r>
      <w:r>
        <w:rPr>
          <w:sz w:val="22"/>
        </w:rPr>
        <w:t>of</w:t>
      </w:r>
      <w:r>
        <w:rPr>
          <w:spacing w:val="-1"/>
          <w:sz w:val="22"/>
        </w:rPr>
        <w:t> </w:t>
      </w:r>
      <w:r>
        <w:rPr>
          <w:sz w:val="22"/>
        </w:rPr>
        <w:t>liens or encumbrances, indemnities, bills of lading, bills, bonds, notes, receipts, evidences of debt, requests for partial or full reconveyance of deeds of trust, releases and satisfactions of mortgages, judgments, and other debts, and</w:t>
      </w:r>
      <w:r>
        <w:rPr>
          <w:spacing w:val="-1"/>
          <w:sz w:val="22"/>
        </w:rPr>
        <w:t> </w:t>
      </w:r>
      <w:r>
        <w:rPr>
          <w:sz w:val="22"/>
        </w:rPr>
        <w:t>other instruments in writing</w:t>
      </w:r>
      <w:r>
        <w:rPr>
          <w:spacing w:val="-1"/>
          <w:sz w:val="22"/>
        </w:rPr>
        <w:t> </w:t>
      </w:r>
      <w:r>
        <w:rPr>
          <w:sz w:val="22"/>
        </w:rPr>
        <w:t>of whatever kind and</w:t>
      </w:r>
      <w:r>
        <w:rPr>
          <w:spacing w:val="-1"/>
          <w:sz w:val="22"/>
        </w:rPr>
        <w:t> </w:t>
      </w:r>
      <w:r>
        <w:rPr>
          <w:sz w:val="22"/>
        </w:rPr>
        <w:t>nature, all upon such</w:t>
      </w:r>
      <w:r>
        <w:rPr>
          <w:spacing w:val="-1"/>
          <w:sz w:val="22"/>
        </w:rPr>
        <w:t> </w:t>
      </w:r>
      <w:r>
        <w:rPr>
          <w:sz w:val="22"/>
        </w:rPr>
        <w:t>terms and conditions and under such covenants as said Attorney shall provide.</w:t>
      </w:r>
    </w:p>
    <w:p>
      <w:pPr>
        <w:pStyle w:val="BodyText"/>
        <w:spacing w:before="1"/>
      </w:pPr>
    </w:p>
    <w:p>
      <w:pPr>
        <w:pStyle w:val="BodyText"/>
        <w:tabs>
          <w:tab w:pos="3440" w:val="left" w:leader="none"/>
        </w:tabs>
        <w:ind w:left="57"/>
      </w:pPr>
      <w:r>
        <w:rPr/>
        <w:t>Initial:</w:t>
      </w:r>
      <w:r>
        <w:rPr>
          <w:spacing w:val="62"/>
        </w:rPr>
        <w:t> </w:t>
      </w:r>
      <w:r>
        <w:rPr>
          <w:u w:val="single"/>
        </w:rPr>
        <w:tab/>
      </w:r>
    </w:p>
    <w:p>
      <w:pPr>
        <w:pStyle w:val="BodyText"/>
        <w:spacing w:after="0"/>
        <w:sectPr>
          <w:type w:val="continuous"/>
          <w:pgSz w:w="12240" w:h="15840"/>
          <w:pgMar w:top="720" w:bottom="280" w:left="720" w:right="360"/>
        </w:sectPr>
      </w:pPr>
    </w:p>
    <w:p>
      <w:pPr>
        <w:pStyle w:val="BodyText"/>
        <w:spacing w:line="242" w:lineRule="auto" w:before="73"/>
        <w:ind w:left="57" w:right="558"/>
      </w:pPr>
      <w:r>
        <w:rPr>
          <w:b/>
        </w:rPr>
        <w:t>GIVING AND GRANTING </w:t>
      </w:r>
      <w:r>
        <w:rPr/>
        <w:t>to said Attorney full power and authority to do all and every act and thing whatsoever requisite</w:t>
      </w:r>
      <w:r>
        <w:rPr>
          <w:spacing w:val="-4"/>
        </w:rPr>
        <w:t> </w:t>
      </w:r>
      <w:r>
        <w:rPr/>
        <w:t>and</w:t>
      </w:r>
      <w:r>
        <w:rPr>
          <w:spacing w:val="-4"/>
        </w:rPr>
        <w:t> </w:t>
      </w:r>
      <w:r>
        <w:rPr/>
        <w:t>necessary</w:t>
      </w:r>
      <w:r>
        <w:rPr>
          <w:spacing w:val="-3"/>
        </w:rPr>
        <w:t> </w:t>
      </w:r>
      <w:r>
        <w:rPr/>
        <w:t>to</w:t>
      </w:r>
      <w:r>
        <w:rPr>
          <w:spacing w:val="-1"/>
        </w:rPr>
        <w:t> </w:t>
      </w:r>
      <w:r>
        <w:rPr/>
        <w:t>be</w:t>
      </w:r>
      <w:r>
        <w:rPr>
          <w:spacing w:val="-4"/>
        </w:rPr>
        <w:t> </w:t>
      </w:r>
      <w:r>
        <w:rPr/>
        <w:t>done</w:t>
      </w:r>
      <w:r>
        <w:rPr>
          <w:spacing w:val="-4"/>
        </w:rPr>
        <w:t> </w:t>
      </w:r>
      <w:r>
        <w:rPr/>
        <w:t>relative</w:t>
      </w:r>
      <w:r>
        <w:rPr>
          <w:spacing w:val="-1"/>
        </w:rPr>
        <w:t> </w:t>
      </w:r>
      <w:r>
        <w:rPr/>
        <w:t>to</w:t>
      </w:r>
      <w:r>
        <w:rPr>
          <w:spacing w:val="-1"/>
        </w:rPr>
        <w:t> </w:t>
      </w:r>
      <w:r>
        <w:rPr/>
        <w:t>any</w:t>
      </w:r>
      <w:r>
        <w:rPr>
          <w:spacing w:val="-3"/>
        </w:rPr>
        <w:t> </w:t>
      </w:r>
      <w:r>
        <w:rPr/>
        <w:t>of the</w:t>
      </w:r>
      <w:r>
        <w:rPr>
          <w:spacing w:val="-4"/>
        </w:rPr>
        <w:t> </w:t>
      </w:r>
      <w:r>
        <w:rPr/>
        <w:t>foregoing as</w:t>
      </w:r>
      <w:r>
        <w:rPr>
          <w:spacing w:val="-6"/>
        </w:rPr>
        <w:t> </w:t>
      </w:r>
      <w:r>
        <w:rPr/>
        <w:t>fully</w:t>
      </w:r>
      <w:r>
        <w:rPr>
          <w:spacing w:val="-3"/>
        </w:rPr>
        <w:t> </w:t>
      </w:r>
      <w:r>
        <w:rPr/>
        <w:t>to</w:t>
      </w:r>
      <w:r>
        <w:rPr>
          <w:spacing w:val="-4"/>
        </w:rPr>
        <w:t> </w:t>
      </w:r>
      <w:r>
        <w:rPr/>
        <w:t>all</w:t>
      </w:r>
      <w:r>
        <w:rPr>
          <w:spacing w:val="-2"/>
        </w:rPr>
        <w:t> </w:t>
      </w:r>
      <w:r>
        <w:rPr/>
        <w:t>intents</w:t>
      </w:r>
      <w:r>
        <w:rPr>
          <w:spacing w:val="-4"/>
        </w:rPr>
        <w:t> </w:t>
      </w:r>
      <w:r>
        <w:rPr/>
        <w:t>and purposes as Principal might or could do if personally present.</w:t>
      </w:r>
    </w:p>
    <w:p>
      <w:pPr>
        <w:pStyle w:val="BodyText"/>
        <w:spacing w:before="249"/>
        <w:ind w:left="57"/>
      </w:pPr>
      <w:r>
        <w:rPr/>
        <w:t>All</w:t>
      </w:r>
      <w:r>
        <w:rPr>
          <w:spacing w:val="-2"/>
        </w:rPr>
        <w:t> </w:t>
      </w:r>
      <w:r>
        <w:rPr/>
        <w:t>that</w:t>
      </w:r>
      <w:r>
        <w:rPr>
          <w:spacing w:val="-3"/>
        </w:rPr>
        <w:t> </w:t>
      </w:r>
      <w:r>
        <w:rPr/>
        <w:t>the</w:t>
      </w:r>
      <w:r>
        <w:rPr>
          <w:spacing w:val="-4"/>
        </w:rPr>
        <w:t> </w:t>
      </w:r>
      <w:r>
        <w:rPr/>
        <w:t>said</w:t>
      </w:r>
      <w:r>
        <w:rPr>
          <w:spacing w:val="-1"/>
        </w:rPr>
        <w:t> </w:t>
      </w:r>
      <w:r>
        <w:rPr/>
        <w:t>Attorney</w:t>
      </w:r>
      <w:r>
        <w:rPr>
          <w:spacing w:val="-6"/>
        </w:rPr>
        <w:t> </w:t>
      </w:r>
      <w:r>
        <w:rPr/>
        <w:t>shall</w:t>
      </w:r>
      <w:r>
        <w:rPr>
          <w:spacing w:val="-2"/>
        </w:rPr>
        <w:t> </w:t>
      </w:r>
      <w:r>
        <w:rPr/>
        <w:t>lawfully</w:t>
      </w:r>
      <w:r>
        <w:rPr>
          <w:spacing w:val="-3"/>
        </w:rPr>
        <w:t> </w:t>
      </w:r>
      <w:r>
        <w:rPr/>
        <w:t>do</w:t>
      </w:r>
      <w:r>
        <w:rPr>
          <w:spacing w:val="-1"/>
        </w:rPr>
        <w:t> </w:t>
      </w:r>
      <w:r>
        <w:rPr/>
        <w:t>or</w:t>
      </w:r>
      <w:r>
        <w:rPr>
          <w:spacing w:val="-3"/>
        </w:rPr>
        <w:t> </w:t>
      </w:r>
      <w:r>
        <w:rPr/>
        <w:t>cause</w:t>
      </w:r>
      <w:r>
        <w:rPr>
          <w:spacing w:val="-4"/>
        </w:rPr>
        <w:t> </w:t>
      </w:r>
      <w:r>
        <w:rPr/>
        <w:t>to</w:t>
      </w:r>
      <w:r>
        <w:rPr>
          <w:spacing w:val="-4"/>
        </w:rPr>
        <w:t> </w:t>
      </w:r>
      <w:r>
        <w:rPr/>
        <w:t>be</w:t>
      </w:r>
      <w:r>
        <w:rPr>
          <w:spacing w:val="-1"/>
        </w:rPr>
        <w:t> </w:t>
      </w:r>
      <w:r>
        <w:rPr/>
        <w:t>done</w:t>
      </w:r>
      <w:r>
        <w:rPr>
          <w:spacing w:val="-4"/>
        </w:rPr>
        <w:t> </w:t>
      </w:r>
      <w:r>
        <w:rPr/>
        <w:t>under</w:t>
      </w:r>
      <w:r>
        <w:rPr>
          <w:spacing w:val="-3"/>
        </w:rPr>
        <w:t> </w:t>
      </w:r>
      <w:r>
        <w:rPr/>
        <w:t>the</w:t>
      </w:r>
      <w:r>
        <w:rPr>
          <w:spacing w:val="-4"/>
        </w:rPr>
        <w:t> </w:t>
      </w:r>
      <w:r>
        <w:rPr/>
        <w:t>authority</w:t>
      </w:r>
      <w:r>
        <w:rPr>
          <w:spacing w:val="-3"/>
        </w:rPr>
        <w:t> </w:t>
      </w:r>
      <w:r>
        <w:rPr/>
        <w:t>of this</w:t>
      </w:r>
      <w:r>
        <w:rPr>
          <w:spacing w:val="-1"/>
        </w:rPr>
        <w:t> </w:t>
      </w:r>
      <w:r>
        <w:rPr/>
        <w:t>Power of Attorney</w:t>
      </w:r>
      <w:r>
        <w:rPr>
          <w:spacing w:val="-3"/>
        </w:rPr>
        <w:t> </w:t>
      </w:r>
      <w:r>
        <w:rPr/>
        <w:t>is expressly approved, ratified and confirmed.</w:t>
      </w:r>
    </w:p>
    <w:p>
      <w:pPr>
        <w:pStyle w:val="BodyText"/>
        <w:spacing w:before="252"/>
        <w:ind w:left="57"/>
      </w:pPr>
      <w:r>
        <w:rPr/>
        <w:t>Dated:</w:t>
      </w:r>
      <w:r>
        <w:rPr>
          <w:spacing w:val="58"/>
        </w:rPr>
        <w:t> </w:t>
      </w:r>
      <w:r>
        <w:rPr/>
        <w:t>&lt;</w:t>
      </w:r>
      <w:r>
        <w:rPr>
          <w:spacing w:val="-3"/>
        </w:rPr>
        <w:t> </w:t>
      </w:r>
      <w:r>
        <w:rPr/>
        <w:t>-</w:t>
      </w:r>
      <w:r>
        <w:rPr>
          <w:spacing w:val="-3"/>
        </w:rPr>
        <w:t> </w:t>
      </w:r>
      <w:r>
        <w:rPr/>
        <w:t>Insert</w:t>
      </w:r>
      <w:r>
        <w:rPr>
          <w:spacing w:val="1"/>
        </w:rPr>
        <w:t> </w:t>
      </w:r>
      <w:r>
        <w:rPr>
          <w:spacing w:val="-4"/>
        </w:rPr>
        <w:t>Date&gt;</w:t>
      </w:r>
    </w:p>
    <w:p>
      <w:pPr>
        <w:pStyle w:val="BodyText"/>
        <w:rPr>
          <w:sz w:val="20"/>
        </w:rPr>
      </w:pPr>
    </w:p>
    <w:p>
      <w:pPr>
        <w:pStyle w:val="BodyText"/>
        <w:rPr>
          <w:sz w:val="20"/>
        </w:rPr>
      </w:pPr>
    </w:p>
    <w:p>
      <w:pPr>
        <w:pStyle w:val="BodyText"/>
        <w:spacing w:before="190"/>
        <w:rPr>
          <w:sz w:val="20"/>
        </w:rPr>
      </w:pPr>
    </w:p>
    <w:p>
      <w:pPr>
        <w:spacing w:line="20" w:lineRule="exact"/>
        <w:ind w:left="6225" w:right="0" w:firstLine="0"/>
        <w:rPr>
          <w:sz w:val="2"/>
        </w:rPr>
      </w:pPr>
      <w:r>
        <w:rPr>
          <w:sz w:val="2"/>
        </w:rPr>
        <mc:AlternateContent>
          <mc:Choice Requires="wps">
            <w:drawing>
              <wp:inline distT="0" distB="0" distL="0" distR="0">
                <wp:extent cx="2668905" cy="7620"/>
                <wp:effectExtent l="0" t="0" r="0" b="0"/>
                <wp:docPr id="4" name="Group 4"/>
                <wp:cNvGraphicFramePr>
                  <a:graphicFrameLocks/>
                </wp:cNvGraphicFramePr>
                <a:graphic>
                  <a:graphicData uri="http://schemas.microsoft.com/office/word/2010/wordprocessingGroup">
                    <wpg:wgp>
                      <wpg:cNvPr id="4" name="Group 4"/>
                      <wpg:cNvGrpSpPr/>
                      <wpg:grpSpPr>
                        <a:xfrm>
                          <a:off x="0" y="0"/>
                          <a:ext cx="2668905" cy="7620"/>
                          <a:chExt cx="2668905" cy="7620"/>
                        </a:xfrm>
                      </wpg:grpSpPr>
                      <wps:wsp>
                        <wps:cNvPr id="5" name="Graphic 5"/>
                        <wps:cNvSpPr/>
                        <wps:spPr>
                          <a:xfrm>
                            <a:off x="0" y="0"/>
                            <a:ext cx="2668905" cy="7620"/>
                          </a:xfrm>
                          <a:custGeom>
                            <a:avLst/>
                            <a:gdLst/>
                            <a:ahLst/>
                            <a:cxnLst/>
                            <a:rect l="l" t="t" r="r" b="b"/>
                            <a:pathLst>
                              <a:path w="2668905" h="7620">
                                <a:moveTo>
                                  <a:pt x="2668523" y="0"/>
                                </a:moveTo>
                                <a:lnTo>
                                  <a:pt x="0" y="0"/>
                                </a:lnTo>
                                <a:lnTo>
                                  <a:pt x="0" y="7619"/>
                                </a:lnTo>
                                <a:lnTo>
                                  <a:pt x="2668523" y="7619"/>
                                </a:lnTo>
                                <a:lnTo>
                                  <a:pt x="266852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10.15pt;height:.6pt;mso-position-horizontal-relative:char;mso-position-vertical-relative:line" id="docshapegroup4" coordorigin="0,0" coordsize="4203,12">
                <v:rect style="position:absolute;left:0;top:0;width:4203;height:12" id="docshape5" filled="true" fillcolor="#000000" stroked="false">
                  <v:fill type="solid"/>
                </v:rect>
              </v:group>
            </w:pict>
          </mc:Fallback>
        </mc:AlternateContent>
      </w:r>
      <w:r>
        <w:rPr>
          <w:sz w:val="2"/>
        </w:rPr>
      </w:r>
    </w:p>
    <w:p>
      <w:pPr>
        <w:spacing w:after="0" w:line="20" w:lineRule="exact"/>
        <w:rPr>
          <w:sz w:val="2"/>
        </w:rPr>
        <w:sectPr>
          <w:pgSz w:w="12240" w:h="15840"/>
          <w:pgMar w:top="1400" w:bottom="280" w:left="720" w:right="360"/>
        </w:sectPr>
      </w:pPr>
    </w:p>
    <w:p>
      <w:pPr>
        <w:pStyle w:val="BodyText"/>
        <w:rPr>
          <w:sz w:val="18"/>
        </w:rPr>
      </w:pPr>
    </w:p>
    <w:p>
      <w:pPr>
        <w:pStyle w:val="BodyText"/>
        <w:rPr>
          <w:sz w:val="18"/>
        </w:rPr>
      </w:pPr>
    </w:p>
    <w:p>
      <w:pPr>
        <w:pStyle w:val="BodyText"/>
        <w:spacing w:before="35"/>
        <w:rPr>
          <w:sz w:val="18"/>
        </w:rPr>
      </w:pPr>
    </w:p>
    <w:p>
      <w:pPr>
        <w:spacing w:before="0"/>
        <w:ind w:left="57" w:right="0" w:firstLine="0"/>
        <w:jc w:val="left"/>
        <w:rPr>
          <w:sz w:val="18"/>
        </w:rPr>
      </w:pPr>
      <w:r>
        <w:rPr>
          <w:sz w:val="18"/>
        </w:rPr>
        <w:t>STATE</w:t>
      </w:r>
      <w:r>
        <w:rPr>
          <w:spacing w:val="-6"/>
          <w:sz w:val="18"/>
        </w:rPr>
        <w:t> </w:t>
      </w:r>
      <w:r>
        <w:rPr>
          <w:sz w:val="18"/>
        </w:rPr>
        <w:t>OF</w:t>
      </w:r>
      <w:r>
        <w:rPr>
          <w:spacing w:val="-5"/>
          <w:sz w:val="18"/>
        </w:rPr>
        <w:t> </w:t>
      </w:r>
      <w:r>
        <w:rPr>
          <w:spacing w:val="-2"/>
          <w:sz w:val="18"/>
        </w:rPr>
        <w:t>CALIFORNIA</w:t>
      </w:r>
    </w:p>
    <w:p>
      <w:pPr>
        <w:tabs>
          <w:tab w:pos="4817" w:val="left" w:leader="none"/>
        </w:tabs>
        <w:spacing w:before="2"/>
        <w:ind w:left="57" w:right="0" w:firstLine="0"/>
        <w:jc w:val="left"/>
        <w:rPr>
          <w:sz w:val="18"/>
        </w:rPr>
      </w:pPr>
      <w:r>
        <w:rPr>
          <w:sz w:val="18"/>
        </w:rPr>
        <w:t>COUNTY</w:t>
      </w:r>
      <w:r>
        <w:rPr>
          <w:spacing w:val="-1"/>
          <w:sz w:val="18"/>
        </w:rPr>
        <w:t> </w:t>
      </w:r>
      <w:r>
        <w:rPr>
          <w:sz w:val="18"/>
        </w:rPr>
        <w:t>OF </w:t>
      </w:r>
      <w:r>
        <w:rPr>
          <w:sz w:val="18"/>
          <w:u w:val="single"/>
        </w:rPr>
        <w:tab/>
      </w:r>
    </w:p>
    <w:p>
      <w:pPr>
        <w:pStyle w:val="BodyText"/>
        <w:rPr>
          <w:sz w:val="18"/>
        </w:rPr>
      </w:pPr>
      <w:r>
        <w:rPr/>
        <w:br w:type="column"/>
      </w:r>
      <w:r>
        <w:rPr>
          <w:sz w:val="18"/>
        </w:rPr>
      </w:r>
    </w:p>
    <w:p>
      <w:pPr>
        <w:pStyle w:val="BodyText"/>
        <w:spacing w:before="183"/>
        <w:rPr>
          <w:sz w:val="18"/>
        </w:rPr>
      </w:pPr>
    </w:p>
    <w:p>
      <w:pPr>
        <w:spacing w:before="0"/>
        <w:ind w:left="57" w:right="0" w:firstLine="0"/>
        <w:jc w:val="left"/>
        <w:rPr>
          <w:sz w:val="18"/>
        </w:rPr>
      </w:pPr>
      <w:r>
        <w:rPr>
          <w:sz w:val="18"/>
        </w:rPr>
        <mc:AlternateContent>
          <mc:Choice Requires="wps">
            <w:drawing>
              <wp:anchor distT="0" distB="0" distL="0" distR="0" allowOverlap="1" layoutInCell="1" locked="0" behindDoc="0" simplePos="0" relativeHeight="15729664">
                <wp:simplePos x="0" y="0"/>
                <wp:positionH relativeFrom="page">
                  <wp:posOffset>480059</wp:posOffset>
                </wp:positionH>
                <wp:positionV relativeFrom="paragraph">
                  <wp:posOffset>-653900</wp:posOffset>
                </wp:positionV>
                <wp:extent cx="3246120" cy="5581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246120" cy="558165"/>
                        </a:xfrm>
                        <a:prstGeom prst="rect">
                          <a:avLst/>
                        </a:prstGeom>
                        <a:ln w="6095">
                          <a:solidFill>
                            <a:srgbClr val="000000"/>
                          </a:solidFill>
                          <a:prstDash val="solid"/>
                        </a:ln>
                      </wps:spPr>
                      <wps:txbx>
                        <w:txbxContent>
                          <w:p>
                            <w:pPr>
                              <w:spacing w:before="18"/>
                              <w:ind w:left="107" w:right="418" w:firstLine="0"/>
                              <w:jc w:val="left"/>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xbxContent>
                      </wps:txbx>
                      <wps:bodyPr wrap="square" lIns="0" tIns="0" rIns="0" bIns="0" rtlCol="0">
                        <a:noAutofit/>
                      </wps:bodyPr>
                    </wps:wsp>
                  </a:graphicData>
                </a:graphic>
              </wp:anchor>
            </w:drawing>
          </mc:Choice>
          <mc:Fallback>
            <w:pict>
              <v:shape style="position:absolute;margin-left:37.799999pt;margin-top:-51.488243pt;width:255.6pt;height:43.95pt;mso-position-horizontal-relative:page;mso-position-vertical-relative:paragraph;z-index:15729664" type="#_x0000_t202" id="docshape6" filled="false" stroked="true" strokeweight=".48pt" strokecolor="#000000">
                <v:textbox inset="0,0,0,0">
                  <w:txbxContent>
                    <w:p>
                      <w:pPr>
                        <w:spacing w:before="18"/>
                        <w:ind w:left="107" w:right="418" w:firstLine="0"/>
                        <w:jc w:val="left"/>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xbxContent>
                </v:textbox>
                <v:stroke dashstyle="solid"/>
                <w10:wrap type="none"/>
              </v:shape>
            </w:pict>
          </mc:Fallback>
        </mc:AlternateContent>
      </w:r>
      <w:r>
        <w:rPr>
          <w:rFonts w:ascii="Courier New"/>
          <w:b/>
          <w:spacing w:val="-4"/>
          <w:position w:val="1"/>
          <w:sz w:val="44"/>
        </w:rPr>
        <w:t>}</w:t>
      </w:r>
      <w:r>
        <w:rPr>
          <w:spacing w:val="-4"/>
          <w:sz w:val="18"/>
        </w:rPr>
        <w:t>SS.</w:t>
      </w:r>
    </w:p>
    <w:p>
      <w:pPr>
        <w:spacing w:line="205" w:lineRule="exact" w:before="0"/>
        <w:ind w:left="57" w:right="0" w:firstLine="0"/>
        <w:jc w:val="left"/>
        <w:rPr>
          <w:sz w:val="18"/>
        </w:rPr>
      </w:pPr>
      <w:r>
        <w:rPr/>
        <w:br w:type="column"/>
      </w:r>
      <w:r>
        <w:rPr>
          <w:sz w:val="18"/>
        </w:rPr>
        <w:t>&lt; -</w:t>
      </w:r>
      <w:r>
        <w:rPr>
          <w:spacing w:val="-1"/>
          <w:sz w:val="18"/>
        </w:rPr>
        <w:t> </w:t>
      </w:r>
      <w:r>
        <w:rPr>
          <w:spacing w:val="-2"/>
          <w:sz w:val="18"/>
        </w:rPr>
        <w:t>signature&gt;</w:t>
      </w:r>
    </w:p>
    <w:p>
      <w:pPr>
        <w:spacing w:after="0" w:line="205" w:lineRule="exact"/>
        <w:jc w:val="left"/>
        <w:rPr>
          <w:sz w:val="18"/>
        </w:rPr>
        <w:sectPr>
          <w:type w:val="continuous"/>
          <w:pgSz w:w="12240" w:h="15840"/>
          <w:pgMar w:top="720" w:bottom="280" w:left="720" w:right="360"/>
          <w:cols w:num="3" w:equalWidth="0">
            <w:col w:w="4818" w:space="543"/>
            <w:col w:w="617" w:space="190"/>
            <w:col w:w="4992"/>
          </w:cols>
        </w:sectPr>
      </w:pPr>
    </w:p>
    <w:p>
      <w:pPr>
        <w:pStyle w:val="BodyText"/>
        <w:spacing w:before="10"/>
        <w:rPr>
          <w:sz w:val="12"/>
        </w:rPr>
      </w:pPr>
    </w:p>
    <w:p>
      <w:pPr>
        <w:pStyle w:val="BodyText"/>
        <w:spacing w:after="0"/>
        <w:rPr>
          <w:sz w:val="12"/>
        </w:rPr>
        <w:sectPr>
          <w:type w:val="continuous"/>
          <w:pgSz w:w="12240" w:h="15840"/>
          <w:pgMar w:top="720" w:bottom="280" w:left="720" w:right="360"/>
        </w:sectPr>
      </w:pPr>
    </w:p>
    <w:p>
      <w:pPr>
        <w:tabs>
          <w:tab w:pos="4299" w:val="left" w:leader="none"/>
        </w:tabs>
        <w:spacing w:line="207" w:lineRule="exact" w:before="94"/>
        <w:ind w:left="57" w:right="0" w:firstLine="0"/>
        <w:jc w:val="left"/>
        <w:rPr>
          <w:sz w:val="18"/>
        </w:rPr>
      </w:pPr>
      <w:r>
        <w:rPr>
          <w:sz w:val="18"/>
        </w:rPr>
        <w:t>On </w:t>
      </w:r>
      <w:r>
        <w:rPr>
          <w:sz w:val="18"/>
          <w:u w:val="single"/>
        </w:rPr>
        <w:tab/>
      </w:r>
      <w:r>
        <w:rPr>
          <w:sz w:val="18"/>
          <w:u w:val="none"/>
        </w:rPr>
        <w:t>before</w:t>
      </w:r>
      <w:r>
        <w:rPr>
          <w:spacing w:val="-11"/>
          <w:sz w:val="18"/>
          <w:u w:val="none"/>
        </w:rPr>
        <w:t> </w:t>
      </w:r>
      <w:r>
        <w:rPr>
          <w:spacing w:val="-5"/>
          <w:sz w:val="18"/>
          <w:u w:val="none"/>
        </w:rPr>
        <w:t>me,</w:t>
      </w:r>
    </w:p>
    <w:p>
      <w:pPr>
        <w:tabs>
          <w:tab w:pos="3764" w:val="left" w:leader="none"/>
          <w:tab w:pos="5053" w:val="left" w:leader="none"/>
        </w:tabs>
        <w:spacing w:line="312" w:lineRule="auto" w:before="0"/>
        <w:ind w:left="57" w:right="105" w:firstLine="0"/>
        <w:jc w:val="left"/>
        <w:rPr>
          <w:sz w:val="18"/>
        </w:rPr>
      </w:pPr>
      <w:r>
        <w:rPr>
          <w:sz w:val="18"/>
          <w:u w:val="single"/>
        </w:rPr>
        <w:tab/>
      </w:r>
      <w:r>
        <w:rPr>
          <w:sz w:val="18"/>
          <w:u w:val="none"/>
        </w:rPr>
        <w:t>,</w:t>
      </w:r>
      <w:r>
        <w:rPr>
          <w:spacing w:val="-13"/>
          <w:sz w:val="18"/>
          <w:u w:val="none"/>
        </w:rPr>
        <w:t> </w:t>
      </w:r>
      <w:r>
        <w:rPr>
          <w:sz w:val="18"/>
          <w:u w:val="none"/>
        </w:rPr>
        <w:t>a</w:t>
      </w:r>
      <w:r>
        <w:rPr>
          <w:spacing w:val="-12"/>
          <w:sz w:val="18"/>
          <w:u w:val="none"/>
        </w:rPr>
        <w:t> </w:t>
      </w:r>
      <w:r>
        <w:rPr>
          <w:sz w:val="18"/>
          <w:u w:val="none"/>
        </w:rPr>
        <w:t>notary</w:t>
      </w:r>
      <w:r>
        <w:rPr>
          <w:spacing w:val="-12"/>
          <w:sz w:val="18"/>
          <w:u w:val="none"/>
        </w:rPr>
        <w:t> </w:t>
      </w:r>
      <w:r>
        <w:rPr>
          <w:sz w:val="18"/>
          <w:u w:val="none"/>
        </w:rPr>
        <w:t>public, personally</w:t>
      </w:r>
      <w:r>
        <w:rPr>
          <w:spacing w:val="-3"/>
          <w:sz w:val="18"/>
          <w:u w:val="none"/>
        </w:rPr>
        <w:t> </w:t>
      </w:r>
      <w:r>
        <w:rPr>
          <w:sz w:val="18"/>
          <w:u w:val="none"/>
        </w:rPr>
        <w:t>appeared</w:t>
      </w:r>
      <w:r>
        <w:rPr>
          <w:spacing w:val="-4"/>
          <w:sz w:val="18"/>
          <w:u w:val="none"/>
        </w:rPr>
        <w:t> </w:t>
      </w:r>
      <w:r>
        <w:rPr>
          <w:sz w:val="18"/>
          <w:u w:val="single"/>
        </w:rPr>
        <w:tab/>
        <w:tab/>
      </w:r>
    </w:p>
    <w:p>
      <w:pPr>
        <w:tabs>
          <w:tab w:pos="5008" w:val="left" w:leader="none"/>
        </w:tabs>
        <w:spacing w:line="240" w:lineRule="auto" w:before="0"/>
        <w:ind w:left="57" w:right="0" w:firstLine="0"/>
        <w:jc w:val="left"/>
        <w:rPr>
          <w:sz w:val="18"/>
        </w:rPr>
      </w:pPr>
      <w:r>
        <w:rPr>
          <w:sz w:val="18"/>
          <w:u w:val="single"/>
        </w:rPr>
        <w:tab/>
      </w:r>
      <w:r>
        <w:rPr>
          <w:spacing w:val="-10"/>
          <w:sz w:val="18"/>
          <w:u w:val="none"/>
        </w:rPr>
        <w:t>,</w:t>
      </w:r>
      <w:r>
        <w:rPr>
          <w:sz w:val="18"/>
          <w:u w:val="none"/>
        </w:rPr>
        <w:t> who</w:t>
      </w:r>
      <w:r>
        <w:rPr>
          <w:spacing w:val="-2"/>
          <w:sz w:val="18"/>
          <w:u w:val="none"/>
        </w:rPr>
        <w:t> </w:t>
      </w:r>
      <w:r>
        <w:rPr>
          <w:sz w:val="18"/>
          <w:u w:val="none"/>
        </w:rPr>
        <w:t>proved</w:t>
      </w:r>
      <w:r>
        <w:rPr>
          <w:spacing w:val="-2"/>
          <w:sz w:val="18"/>
          <w:u w:val="none"/>
        </w:rPr>
        <w:t> </w:t>
      </w:r>
      <w:r>
        <w:rPr>
          <w:sz w:val="18"/>
          <w:u w:val="none"/>
        </w:rPr>
        <w:t>to</w:t>
      </w:r>
      <w:r>
        <w:rPr>
          <w:spacing w:val="-5"/>
          <w:sz w:val="18"/>
          <w:u w:val="none"/>
        </w:rPr>
        <w:t> </w:t>
      </w:r>
      <w:r>
        <w:rPr>
          <w:sz w:val="18"/>
          <w:u w:val="none"/>
        </w:rPr>
        <w:t>me</w:t>
      </w:r>
      <w:r>
        <w:rPr>
          <w:spacing w:val="-2"/>
          <w:sz w:val="18"/>
          <w:u w:val="none"/>
        </w:rPr>
        <w:t> </w:t>
      </w:r>
      <w:r>
        <w:rPr>
          <w:sz w:val="18"/>
          <w:u w:val="none"/>
        </w:rPr>
        <w:t>on</w:t>
      </w:r>
      <w:r>
        <w:rPr>
          <w:spacing w:val="-2"/>
          <w:sz w:val="18"/>
          <w:u w:val="none"/>
        </w:rPr>
        <w:t> </w:t>
      </w:r>
      <w:r>
        <w:rPr>
          <w:sz w:val="18"/>
          <w:u w:val="none"/>
        </w:rPr>
        <w:t>the</w:t>
      </w:r>
      <w:r>
        <w:rPr>
          <w:spacing w:val="-5"/>
          <w:sz w:val="18"/>
          <w:u w:val="none"/>
        </w:rPr>
        <w:t> </w:t>
      </w:r>
      <w:r>
        <w:rPr>
          <w:sz w:val="18"/>
          <w:u w:val="none"/>
        </w:rPr>
        <w:t>basis</w:t>
      </w:r>
      <w:r>
        <w:rPr>
          <w:spacing w:val="-4"/>
          <w:sz w:val="18"/>
          <w:u w:val="none"/>
        </w:rPr>
        <w:t> </w:t>
      </w:r>
      <w:r>
        <w:rPr>
          <w:sz w:val="18"/>
          <w:u w:val="none"/>
        </w:rPr>
        <w:t>of</w:t>
      </w:r>
      <w:r>
        <w:rPr>
          <w:spacing w:val="-3"/>
          <w:sz w:val="18"/>
          <w:u w:val="none"/>
        </w:rPr>
        <w:t> </w:t>
      </w:r>
      <w:r>
        <w:rPr>
          <w:sz w:val="18"/>
          <w:u w:val="none"/>
        </w:rPr>
        <w:t>satisfactory</w:t>
      </w:r>
      <w:r>
        <w:rPr>
          <w:spacing w:val="-4"/>
          <w:sz w:val="18"/>
          <w:u w:val="none"/>
        </w:rPr>
        <w:t> </w:t>
      </w:r>
      <w:r>
        <w:rPr>
          <w:sz w:val="18"/>
          <w:u w:val="none"/>
        </w:rPr>
        <w:t>evidence</w:t>
      </w:r>
      <w:r>
        <w:rPr>
          <w:spacing w:val="-5"/>
          <w:sz w:val="18"/>
          <w:u w:val="none"/>
        </w:rPr>
        <w:t> </w:t>
      </w:r>
      <w:r>
        <w:rPr>
          <w:sz w:val="18"/>
          <w:u w:val="none"/>
        </w:rPr>
        <w:t>to</w:t>
      </w:r>
      <w:r>
        <w:rPr>
          <w:spacing w:val="-2"/>
          <w:sz w:val="18"/>
          <w:u w:val="none"/>
        </w:rPr>
        <w:t> </w:t>
      </w:r>
      <w:r>
        <w:rPr>
          <w:sz w:val="18"/>
          <w:u w:val="none"/>
        </w:rPr>
        <w:t>be</w:t>
      </w:r>
      <w:r>
        <w:rPr>
          <w:spacing w:val="-5"/>
          <w:sz w:val="18"/>
          <w:u w:val="none"/>
        </w:rPr>
        <w:t> </w:t>
      </w:r>
      <w:r>
        <w:rPr>
          <w:sz w:val="18"/>
          <w:u w:val="none"/>
        </w:rPr>
        <w:t>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w:t>
      </w:r>
      <w:r>
        <w:rPr>
          <w:spacing w:val="-2"/>
          <w:sz w:val="18"/>
          <w:u w:val="none"/>
        </w:rPr>
        <w:t>instrument.</w:t>
      </w:r>
    </w:p>
    <w:p>
      <w:pPr>
        <w:spacing w:before="117"/>
        <w:ind w:left="57" w:right="0" w:firstLine="0"/>
        <w:jc w:val="left"/>
        <w:rPr>
          <w:sz w:val="18"/>
        </w:rPr>
      </w:pPr>
      <w:r>
        <w:rPr>
          <w:sz w:val="18"/>
        </w:rPr>
        <w:t>I</w:t>
      </w:r>
      <w:r>
        <w:rPr>
          <w:spacing w:val="-4"/>
          <w:sz w:val="18"/>
        </w:rPr>
        <w:t> </w:t>
      </w:r>
      <w:r>
        <w:rPr>
          <w:sz w:val="18"/>
        </w:rPr>
        <w:t>certify</w:t>
      </w:r>
      <w:r>
        <w:rPr>
          <w:spacing w:val="-4"/>
          <w:sz w:val="18"/>
        </w:rPr>
        <w:t> </w:t>
      </w:r>
      <w:r>
        <w:rPr>
          <w:sz w:val="18"/>
        </w:rPr>
        <w:t>under</w:t>
      </w:r>
      <w:r>
        <w:rPr>
          <w:spacing w:val="-4"/>
          <w:sz w:val="18"/>
        </w:rPr>
        <w:t> </w:t>
      </w:r>
      <w:r>
        <w:rPr>
          <w:sz w:val="18"/>
        </w:rPr>
        <w:t>PENALTY</w:t>
      </w:r>
      <w:r>
        <w:rPr>
          <w:spacing w:val="-5"/>
          <w:sz w:val="18"/>
        </w:rPr>
        <w:t> </w:t>
      </w:r>
      <w:r>
        <w:rPr>
          <w:sz w:val="18"/>
        </w:rPr>
        <w:t>OF</w:t>
      </w:r>
      <w:r>
        <w:rPr>
          <w:spacing w:val="-3"/>
          <w:sz w:val="18"/>
        </w:rPr>
        <w:t> </w:t>
      </w:r>
      <w:r>
        <w:rPr>
          <w:sz w:val="18"/>
        </w:rPr>
        <w:t>PERJURY</w:t>
      </w:r>
      <w:r>
        <w:rPr>
          <w:spacing w:val="-5"/>
          <w:sz w:val="18"/>
        </w:rPr>
        <w:t> </w:t>
      </w:r>
      <w:r>
        <w:rPr>
          <w:sz w:val="18"/>
        </w:rPr>
        <w:t>under</w:t>
      </w:r>
      <w:r>
        <w:rPr>
          <w:spacing w:val="-4"/>
          <w:sz w:val="18"/>
        </w:rPr>
        <w:t> </w:t>
      </w:r>
      <w:r>
        <w:rPr>
          <w:sz w:val="18"/>
        </w:rPr>
        <w:t>the</w:t>
      </w:r>
      <w:r>
        <w:rPr>
          <w:spacing w:val="-5"/>
          <w:sz w:val="18"/>
        </w:rPr>
        <w:t> </w:t>
      </w:r>
      <w:r>
        <w:rPr>
          <w:sz w:val="18"/>
        </w:rPr>
        <w:t>laws</w:t>
      </w:r>
      <w:r>
        <w:rPr>
          <w:spacing w:val="-3"/>
          <w:sz w:val="18"/>
        </w:rPr>
        <w:t> </w:t>
      </w:r>
      <w:r>
        <w:rPr>
          <w:sz w:val="18"/>
        </w:rPr>
        <w:t>of</w:t>
      </w:r>
      <w:r>
        <w:rPr>
          <w:spacing w:val="-4"/>
          <w:sz w:val="18"/>
        </w:rPr>
        <w:t> </w:t>
      </w:r>
      <w:r>
        <w:rPr>
          <w:sz w:val="18"/>
        </w:rPr>
        <w:t>the State of California that the foregoing paragraph is true and </w:t>
      </w:r>
      <w:r>
        <w:rPr>
          <w:spacing w:val="-2"/>
          <w:sz w:val="18"/>
        </w:rPr>
        <w:t>correct.</w:t>
      </w:r>
    </w:p>
    <w:p>
      <w:pPr>
        <w:spacing w:before="118"/>
        <w:ind w:left="57" w:right="0" w:firstLine="0"/>
        <w:jc w:val="left"/>
        <w:rPr>
          <w:sz w:val="18"/>
        </w:rPr>
      </w:pPr>
      <w:r>
        <w:rPr>
          <w:sz w:val="18"/>
        </w:rPr>
        <w:t>WITNESS</w:t>
      </w:r>
      <w:r>
        <w:rPr>
          <w:spacing w:val="-7"/>
          <w:sz w:val="18"/>
        </w:rPr>
        <w:t> </w:t>
      </w:r>
      <w:r>
        <w:rPr>
          <w:sz w:val="18"/>
        </w:rPr>
        <w:t>my</w:t>
      </w:r>
      <w:r>
        <w:rPr>
          <w:spacing w:val="-7"/>
          <w:sz w:val="18"/>
        </w:rPr>
        <w:t> </w:t>
      </w:r>
      <w:r>
        <w:rPr>
          <w:sz w:val="18"/>
        </w:rPr>
        <w:t>hand</w:t>
      </w:r>
      <w:r>
        <w:rPr>
          <w:spacing w:val="-5"/>
          <w:sz w:val="18"/>
        </w:rPr>
        <w:t> </w:t>
      </w:r>
      <w:r>
        <w:rPr>
          <w:sz w:val="18"/>
        </w:rPr>
        <w:t>and</w:t>
      </w:r>
      <w:r>
        <w:rPr>
          <w:spacing w:val="-6"/>
          <w:sz w:val="18"/>
        </w:rPr>
        <w:t> </w:t>
      </w:r>
      <w:r>
        <w:rPr>
          <w:sz w:val="18"/>
        </w:rPr>
        <w:t>official</w:t>
      </w:r>
      <w:r>
        <w:rPr>
          <w:spacing w:val="-5"/>
          <w:sz w:val="18"/>
        </w:rPr>
        <w:t> </w:t>
      </w:r>
      <w:r>
        <w:rPr>
          <w:spacing w:val="-2"/>
          <w:sz w:val="18"/>
        </w:rPr>
        <w:t>seal.</w:t>
      </w:r>
    </w:p>
    <w:p>
      <w:pPr>
        <w:pStyle w:val="BodyText"/>
        <w:rPr>
          <w:sz w:val="18"/>
        </w:rPr>
      </w:pPr>
    </w:p>
    <w:p>
      <w:pPr>
        <w:pStyle w:val="BodyText"/>
        <w:spacing w:before="120"/>
        <w:rPr>
          <w:sz w:val="18"/>
        </w:rPr>
      </w:pPr>
    </w:p>
    <w:p>
      <w:pPr>
        <w:tabs>
          <w:tab w:pos="4126" w:val="left" w:leader="none"/>
        </w:tabs>
        <w:spacing w:line="207" w:lineRule="exact" w:before="1"/>
        <w:ind w:left="57" w:right="0" w:firstLine="0"/>
        <w:jc w:val="left"/>
        <w:rPr>
          <w:sz w:val="18"/>
        </w:rPr>
      </w:pPr>
      <w:r>
        <w:rPr>
          <w:sz w:val="18"/>
        </w:rPr>
        <w:t>Signature </w:t>
      </w:r>
      <w:r>
        <w:rPr>
          <w:sz w:val="18"/>
          <w:u w:val="single"/>
        </w:rPr>
        <w:tab/>
      </w:r>
    </w:p>
    <w:p>
      <w:pPr>
        <w:spacing w:line="207" w:lineRule="exact" w:before="0"/>
        <w:ind w:left="66" w:right="0" w:firstLine="0"/>
        <w:jc w:val="center"/>
        <w:rPr>
          <w:sz w:val="18"/>
        </w:rPr>
      </w:pPr>
      <w:r>
        <w:rPr>
          <w:sz w:val="18"/>
        </w:rPr>
        <w:t>Signature</w:t>
      </w:r>
      <w:r>
        <w:rPr>
          <w:spacing w:val="-6"/>
          <w:sz w:val="18"/>
        </w:rPr>
        <w:t> </w:t>
      </w:r>
      <w:r>
        <w:rPr>
          <w:sz w:val="18"/>
        </w:rPr>
        <w:t>of</w:t>
      </w:r>
      <w:r>
        <w:rPr>
          <w:spacing w:val="-7"/>
          <w:sz w:val="18"/>
        </w:rPr>
        <w:t> </w:t>
      </w:r>
      <w:r>
        <w:rPr>
          <w:spacing w:val="-2"/>
          <w:sz w:val="18"/>
        </w:rPr>
        <w:t>Notary</w:t>
      </w:r>
    </w:p>
    <w:p>
      <w:pPr>
        <w:pStyle w:val="BodyText"/>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6"/>
        <w:rPr>
          <w:sz w:val="20"/>
        </w:rPr>
      </w:pPr>
    </w:p>
    <w:p>
      <w:pPr>
        <w:spacing w:before="0"/>
        <w:ind w:left="57" w:right="0" w:firstLine="0"/>
        <w:jc w:val="left"/>
        <w:rPr>
          <w:sz w:val="20"/>
        </w:rPr>
      </w:pPr>
      <w:r>
        <w:rPr>
          <w:sz w:val="20"/>
        </w:rPr>
        <w:t>(This</w:t>
      </w:r>
      <w:r>
        <w:rPr>
          <w:spacing w:val="-5"/>
          <w:sz w:val="20"/>
        </w:rPr>
        <w:t> </w:t>
      </w:r>
      <w:r>
        <w:rPr>
          <w:sz w:val="20"/>
        </w:rPr>
        <w:t>area</w:t>
      </w:r>
      <w:r>
        <w:rPr>
          <w:spacing w:val="-5"/>
          <w:sz w:val="20"/>
        </w:rPr>
        <w:t> </w:t>
      </w:r>
      <w:r>
        <w:rPr>
          <w:sz w:val="20"/>
        </w:rPr>
        <w:t>for</w:t>
      </w:r>
      <w:r>
        <w:rPr>
          <w:spacing w:val="-3"/>
          <w:sz w:val="20"/>
        </w:rPr>
        <w:t> </w:t>
      </w:r>
      <w:r>
        <w:rPr>
          <w:sz w:val="20"/>
        </w:rPr>
        <w:t>official</w:t>
      </w:r>
      <w:r>
        <w:rPr>
          <w:spacing w:val="-6"/>
          <w:sz w:val="20"/>
        </w:rPr>
        <w:t> </w:t>
      </w:r>
      <w:r>
        <w:rPr>
          <w:sz w:val="20"/>
        </w:rPr>
        <w:t>notary</w:t>
      </w:r>
      <w:r>
        <w:rPr>
          <w:spacing w:val="-5"/>
          <w:sz w:val="20"/>
        </w:rPr>
        <w:t> </w:t>
      </w:r>
      <w:r>
        <w:rPr>
          <w:spacing w:val="-2"/>
          <w:sz w:val="20"/>
        </w:rPr>
        <w:t>seal)</w:t>
      </w:r>
    </w:p>
    <w:p>
      <w:pPr>
        <w:pStyle w:val="BodyText"/>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05"/>
        <w:rPr>
          <w:sz w:val="18"/>
        </w:rPr>
      </w:pPr>
    </w:p>
    <w:p>
      <w:pPr>
        <w:spacing w:before="0"/>
        <w:ind w:left="57" w:right="0" w:firstLine="0"/>
        <w:jc w:val="left"/>
        <w:rPr>
          <w:sz w:val="18"/>
        </w:rPr>
      </w:pPr>
      <w:r>
        <w:rPr>
          <w:spacing w:val="-2"/>
          <w:sz w:val="18"/>
        </w:rPr>
        <w:t>(Seal)</w:t>
      </w:r>
    </w:p>
    <w:sectPr>
      <w:type w:val="continuous"/>
      <w:pgSz w:w="12240" w:h="15840"/>
      <w:pgMar w:top="720" w:bottom="280" w:left="720" w:right="360"/>
      <w:cols w:num="3" w:equalWidth="0">
        <w:col w:w="5193" w:space="1287"/>
        <w:col w:w="2968" w:space="58"/>
        <w:col w:w="165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597" w:hanging="540"/>
        <w:jc w:val="left"/>
      </w:pPr>
      <w:rPr>
        <w:rFonts w:hint="default" w:ascii="Arial" w:hAnsi="Arial" w:eastAsia="Arial" w:cs="Arial"/>
        <w:b w:val="0"/>
        <w:bCs w:val="0"/>
        <w:i w:val="0"/>
        <w:iCs w:val="0"/>
        <w:spacing w:val="-1"/>
        <w:w w:val="100"/>
        <w:sz w:val="22"/>
        <w:szCs w:val="22"/>
        <w:lang w:val="en-US" w:eastAsia="en-US" w:bidi="ar-SA"/>
      </w:rPr>
    </w:lvl>
    <w:lvl w:ilvl="1">
      <w:start w:val="0"/>
      <w:numFmt w:val="bullet"/>
      <w:lvlText w:val="•"/>
      <w:lvlJc w:val="left"/>
      <w:pPr>
        <w:ind w:left="1656" w:hanging="540"/>
      </w:pPr>
      <w:rPr>
        <w:rFonts w:hint="default"/>
        <w:lang w:val="en-US" w:eastAsia="en-US" w:bidi="ar-SA"/>
      </w:rPr>
    </w:lvl>
    <w:lvl w:ilvl="2">
      <w:start w:val="0"/>
      <w:numFmt w:val="bullet"/>
      <w:lvlText w:val="•"/>
      <w:lvlJc w:val="left"/>
      <w:pPr>
        <w:ind w:left="2712" w:hanging="540"/>
      </w:pPr>
      <w:rPr>
        <w:rFonts w:hint="default"/>
        <w:lang w:val="en-US" w:eastAsia="en-US" w:bidi="ar-SA"/>
      </w:rPr>
    </w:lvl>
    <w:lvl w:ilvl="3">
      <w:start w:val="0"/>
      <w:numFmt w:val="bullet"/>
      <w:lvlText w:val="•"/>
      <w:lvlJc w:val="left"/>
      <w:pPr>
        <w:ind w:left="3768" w:hanging="540"/>
      </w:pPr>
      <w:rPr>
        <w:rFonts w:hint="default"/>
        <w:lang w:val="en-US" w:eastAsia="en-US" w:bidi="ar-SA"/>
      </w:rPr>
    </w:lvl>
    <w:lvl w:ilvl="4">
      <w:start w:val="0"/>
      <w:numFmt w:val="bullet"/>
      <w:lvlText w:val="•"/>
      <w:lvlJc w:val="left"/>
      <w:pPr>
        <w:ind w:left="4824" w:hanging="540"/>
      </w:pPr>
      <w:rPr>
        <w:rFonts w:hint="default"/>
        <w:lang w:val="en-US" w:eastAsia="en-US" w:bidi="ar-SA"/>
      </w:rPr>
    </w:lvl>
    <w:lvl w:ilvl="5">
      <w:start w:val="0"/>
      <w:numFmt w:val="bullet"/>
      <w:lvlText w:val="•"/>
      <w:lvlJc w:val="left"/>
      <w:pPr>
        <w:ind w:left="5880" w:hanging="540"/>
      </w:pPr>
      <w:rPr>
        <w:rFonts w:hint="default"/>
        <w:lang w:val="en-US" w:eastAsia="en-US" w:bidi="ar-SA"/>
      </w:rPr>
    </w:lvl>
    <w:lvl w:ilvl="6">
      <w:start w:val="0"/>
      <w:numFmt w:val="bullet"/>
      <w:lvlText w:val="•"/>
      <w:lvlJc w:val="left"/>
      <w:pPr>
        <w:ind w:left="6936" w:hanging="540"/>
      </w:pPr>
      <w:rPr>
        <w:rFonts w:hint="default"/>
        <w:lang w:val="en-US" w:eastAsia="en-US" w:bidi="ar-SA"/>
      </w:rPr>
    </w:lvl>
    <w:lvl w:ilvl="7">
      <w:start w:val="0"/>
      <w:numFmt w:val="bullet"/>
      <w:lvlText w:val="•"/>
      <w:lvlJc w:val="left"/>
      <w:pPr>
        <w:ind w:left="7992" w:hanging="540"/>
      </w:pPr>
      <w:rPr>
        <w:rFonts w:hint="default"/>
        <w:lang w:val="en-US" w:eastAsia="en-US" w:bidi="ar-SA"/>
      </w:rPr>
    </w:lvl>
    <w:lvl w:ilvl="8">
      <w:start w:val="0"/>
      <w:numFmt w:val="bullet"/>
      <w:lvlText w:val="•"/>
      <w:lvlJc w:val="left"/>
      <w:pPr>
        <w:ind w:left="9048" w:hanging="5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169"/>
      <w:ind w:left="3176" w:right="3537"/>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597" w:right="418" w:hanging="54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jcruz</dc:creator>
  <dc:title>PV10306 Power of Attorney Special</dc:title>
  <dcterms:created xsi:type="dcterms:W3CDTF">2026-09-08T22:39:33Z</dcterms:created>
  <dcterms:modified xsi:type="dcterms:W3CDTF">2026-09-08T22:39:33Z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Creator">
    <vt:lpwstr>PDFCreator Version 1.2.2</vt:lpwstr>
  </property>
  <property fmtid="{D5CDD505-2E9C-101B-9397-08002B2CF9AE}" pid="4" name="LastSaved">
    <vt:filetime>2026-09-08T00:00:00Z</vt:filetime>
  </property>
  <property fmtid="{D5CDD505-2E9C-101B-9397-08002B2CF9AE}" pid="5" name="Producer">
    <vt:lpwstr>GPL Ghostscript 9.02</vt:lpwstr>
  </property>
</Properties>
</file>